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7402D" w14:textId="08CC1091" w:rsidR="005E29D4" w:rsidRDefault="00EE51B5" w:rsidP="005E29D4">
      <w:pPr>
        <w:spacing w:after="200"/>
        <w:ind w:firstLine="709"/>
        <w:jc w:val="center"/>
        <w:rPr>
          <w:rFonts w:ascii="Times New Roman" w:eastAsia="Calibri" w:hAnsi="Times New Roman"/>
          <w:sz w:val="30"/>
          <w:szCs w:val="30"/>
          <w:lang w:eastAsia="en-US"/>
        </w:rPr>
      </w:pPr>
      <w:r>
        <w:rPr>
          <w:rFonts w:ascii="Times New Roman" w:eastAsia="Calibri" w:hAnsi="Times New Roman"/>
          <w:sz w:val="30"/>
          <w:szCs w:val="30"/>
          <w:lang w:eastAsia="en-US"/>
        </w:rPr>
        <w:t>Пример расчета отчислений</w:t>
      </w:r>
      <w:r w:rsidR="003F3537" w:rsidRPr="009269BF">
        <w:rPr>
          <w:rFonts w:ascii="Times New Roman" w:eastAsia="Calibri" w:hAnsi="Times New Roman"/>
          <w:sz w:val="30"/>
          <w:szCs w:val="30"/>
          <w:lang w:eastAsia="en-US"/>
        </w:rPr>
        <w:t xml:space="preserve"> </w:t>
      </w:r>
      <w:r w:rsidR="00DB57EC" w:rsidRPr="00705559">
        <w:rPr>
          <w:rFonts w:ascii="Times New Roman" w:eastAsia="Calibri" w:hAnsi="Times New Roman"/>
          <w:sz w:val="30"/>
          <w:szCs w:val="30"/>
          <w:lang w:eastAsia="en-US"/>
        </w:rPr>
        <w:t>202</w:t>
      </w:r>
      <w:r w:rsidR="00890F1F">
        <w:rPr>
          <w:rFonts w:ascii="Times New Roman" w:eastAsia="Calibri" w:hAnsi="Times New Roman"/>
          <w:sz w:val="30"/>
          <w:szCs w:val="30"/>
          <w:lang w:eastAsia="en-US"/>
        </w:rPr>
        <w:t>4</w:t>
      </w:r>
      <w:r w:rsidR="00DB57EC" w:rsidRPr="00705559">
        <w:rPr>
          <w:rFonts w:ascii="Times New Roman" w:eastAsia="Calibri" w:hAnsi="Times New Roman"/>
          <w:sz w:val="30"/>
          <w:szCs w:val="30"/>
          <w:lang w:eastAsia="en-US"/>
        </w:rPr>
        <w:t xml:space="preserve"> г.</w:t>
      </w:r>
    </w:p>
    <w:p w14:paraId="78E5BE55" w14:textId="12941077" w:rsidR="00635B24" w:rsidRDefault="00DB57EC" w:rsidP="00DB57EC">
      <w:pPr>
        <w:spacing w:after="200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>
        <w:rPr>
          <w:rFonts w:ascii="Times New Roman" w:eastAsia="Calibri" w:hAnsi="Times New Roman"/>
          <w:b/>
          <w:sz w:val="30"/>
          <w:szCs w:val="30"/>
          <w:lang w:eastAsia="en-US"/>
        </w:rPr>
        <w:t xml:space="preserve">1) </w:t>
      </w:r>
      <w:r w:rsidRPr="00DB57EC">
        <w:rPr>
          <w:rFonts w:ascii="Times New Roman" w:eastAsia="Calibri" w:hAnsi="Times New Roman"/>
          <w:b/>
          <w:sz w:val="30"/>
          <w:szCs w:val="30"/>
          <w:lang w:eastAsia="en-US"/>
        </w:rPr>
        <w:t>Размер отчислений к уплате за 1 квартал 202</w:t>
      </w:r>
      <w:r w:rsidR="00890F1F">
        <w:rPr>
          <w:rFonts w:ascii="Times New Roman" w:eastAsia="Calibri" w:hAnsi="Times New Roman"/>
          <w:b/>
          <w:sz w:val="30"/>
          <w:szCs w:val="30"/>
          <w:lang w:eastAsia="en-US"/>
        </w:rPr>
        <w:t>4</w:t>
      </w:r>
      <w:r w:rsidRPr="00DB57EC">
        <w:rPr>
          <w:rFonts w:ascii="Times New Roman" w:eastAsia="Calibri" w:hAnsi="Times New Roman"/>
          <w:b/>
          <w:sz w:val="30"/>
          <w:szCs w:val="30"/>
          <w:lang w:eastAsia="en-US"/>
        </w:rPr>
        <w:t xml:space="preserve"> г.</w:t>
      </w:r>
      <w:r w:rsidR="008179FB" w:rsidRPr="009269BF">
        <w:rPr>
          <w:rFonts w:ascii="Times New Roman" w:eastAsia="Calibri" w:hAnsi="Times New Roman"/>
          <w:b/>
          <w:sz w:val="30"/>
          <w:szCs w:val="30"/>
          <w:lang w:eastAsia="en-US"/>
        </w:rPr>
        <w:t xml:space="preserve"> </w:t>
      </w:r>
      <w:r>
        <w:rPr>
          <w:rFonts w:ascii="Times New Roman" w:eastAsia="Calibri" w:hAnsi="Times New Roman"/>
          <w:sz w:val="30"/>
          <w:szCs w:val="30"/>
          <w:lang w:eastAsia="en-US"/>
        </w:rPr>
        <w:t>(</w:t>
      </w:r>
      <w:r w:rsidR="001857E6">
        <w:rPr>
          <w:rFonts w:ascii="Times New Roman" w:eastAsia="Calibri" w:hAnsi="Times New Roman"/>
          <w:sz w:val="30"/>
          <w:szCs w:val="30"/>
          <w:lang w:eastAsia="en-US"/>
        </w:rPr>
        <w:t>1</w:t>
      </w:r>
      <w:r>
        <w:rPr>
          <w:rFonts w:ascii="Times New Roman" w:eastAsia="Calibri" w:hAnsi="Times New Roman"/>
          <w:sz w:val="30"/>
          <w:szCs w:val="30"/>
          <w:lang w:eastAsia="en-US"/>
        </w:rPr>
        <w:t xml:space="preserve"> %) </w:t>
      </w:r>
      <w:r w:rsidR="00635B24">
        <w:rPr>
          <w:rFonts w:ascii="Times New Roman" w:eastAsia="Calibri" w:hAnsi="Times New Roman"/>
          <w:sz w:val="30"/>
          <w:szCs w:val="30"/>
          <w:lang w:eastAsia="en-US"/>
        </w:rPr>
        <w:t>может быть определен 2-мя способами:</w:t>
      </w:r>
    </w:p>
    <w:p w14:paraId="20C3C7BB" w14:textId="77777777" w:rsidR="00635B24" w:rsidRDefault="00DB57EC" w:rsidP="00635B24">
      <w:pPr>
        <w:spacing w:after="200"/>
        <w:ind w:firstLine="709"/>
        <w:jc w:val="both"/>
        <w:rPr>
          <w:rFonts w:ascii="Times New Roman" w:eastAsia="Calibri" w:hAnsi="Times New Roman"/>
          <w:sz w:val="30"/>
          <w:szCs w:val="30"/>
          <w:u w:val="single"/>
          <w:lang w:eastAsia="en-US"/>
        </w:rPr>
      </w:pPr>
      <w:r>
        <w:rPr>
          <w:rFonts w:ascii="Times New Roman" w:eastAsia="Calibri" w:hAnsi="Times New Roman"/>
          <w:sz w:val="30"/>
          <w:szCs w:val="30"/>
          <w:lang w:eastAsia="en-US"/>
        </w:rPr>
        <w:t>а</w:t>
      </w:r>
      <w:r w:rsidR="00635B24">
        <w:rPr>
          <w:rFonts w:ascii="Times New Roman" w:eastAsia="Calibri" w:hAnsi="Times New Roman"/>
          <w:sz w:val="30"/>
          <w:szCs w:val="30"/>
          <w:lang w:eastAsia="en-US"/>
        </w:rPr>
        <w:t xml:space="preserve">) </w:t>
      </w:r>
      <w:r w:rsidR="00635B24" w:rsidRPr="00635B24">
        <w:rPr>
          <w:rFonts w:ascii="Times New Roman" w:eastAsia="Calibri" w:hAnsi="Times New Roman"/>
          <w:sz w:val="30"/>
          <w:szCs w:val="30"/>
          <w:u w:val="single"/>
          <w:lang w:eastAsia="en-US"/>
        </w:rPr>
        <w:t xml:space="preserve">на основании данных бухгалтерского учета </w:t>
      </w:r>
    </w:p>
    <w:p w14:paraId="11D2065C" w14:textId="3ECF3550" w:rsidR="00635B24" w:rsidRDefault="00635B24" w:rsidP="00890F1F">
      <w:pPr>
        <w:spacing w:after="200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 w:rsidRPr="00635B24">
        <w:rPr>
          <w:rFonts w:ascii="Times New Roman" w:eastAsia="Calibri" w:hAnsi="Times New Roman"/>
          <w:sz w:val="30"/>
          <w:szCs w:val="30"/>
          <w:u w:val="single"/>
          <w:lang w:eastAsia="en-US"/>
        </w:rPr>
        <w:t xml:space="preserve"> рассчитывается </w:t>
      </w:r>
      <w:r w:rsidRPr="00635B24">
        <w:rPr>
          <w:rFonts w:ascii="Times New Roman" w:eastAsia="Calibri" w:hAnsi="Times New Roman"/>
          <w:b/>
          <w:sz w:val="30"/>
          <w:szCs w:val="30"/>
          <w:u w:val="single"/>
          <w:lang w:eastAsia="en-US"/>
        </w:rPr>
        <w:t xml:space="preserve">в размере </w:t>
      </w:r>
      <w:r w:rsidR="001857E6">
        <w:rPr>
          <w:rFonts w:ascii="Times New Roman" w:eastAsia="Calibri" w:hAnsi="Times New Roman"/>
          <w:b/>
          <w:sz w:val="30"/>
          <w:szCs w:val="30"/>
          <w:u w:val="single"/>
          <w:lang w:eastAsia="en-US"/>
        </w:rPr>
        <w:t>1</w:t>
      </w:r>
      <w:r w:rsidRPr="00635B24">
        <w:rPr>
          <w:rFonts w:ascii="Times New Roman" w:eastAsia="Calibri" w:hAnsi="Times New Roman"/>
          <w:b/>
          <w:sz w:val="30"/>
          <w:szCs w:val="30"/>
          <w:lang w:eastAsia="en-US"/>
        </w:rPr>
        <w:t xml:space="preserve"> % от выручки (дохода),</w:t>
      </w:r>
      <w:r w:rsidRPr="00635B24">
        <w:rPr>
          <w:rFonts w:ascii="Times New Roman" w:eastAsia="Calibri" w:hAnsi="Times New Roman"/>
          <w:sz w:val="30"/>
          <w:szCs w:val="30"/>
          <w:lang w:eastAsia="en-US"/>
        </w:rPr>
        <w:t xml:space="preserve"> полученной (полученного) </w:t>
      </w:r>
      <w:r w:rsidRPr="00635B24">
        <w:rPr>
          <w:rFonts w:ascii="Times New Roman" w:eastAsia="Calibri" w:hAnsi="Times New Roman"/>
          <w:b/>
          <w:sz w:val="30"/>
          <w:szCs w:val="30"/>
          <w:lang w:eastAsia="en-US"/>
        </w:rPr>
        <w:t xml:space="preserve">за </w:t>
      </w:r>
      <w:r w:rsidR="00DB57EC">
        <w:rPr>
          <w:rFonts w:ascii="Times New Roman" w:eastAsia="Calibri" w:hAnsi="Times New Roman"/>
          <w:b/>
          <w:sz w:val="30"/>
          <w:szCs w:val="30"/>
          <w:lang w:eastAsia="en-US"/>
        </w:rPr>
        <w:t>первый</w:t>
      </w:r>
      <w:r w:rsidRPr="00635B24">
        <w:rPr>
          <w:rFonts w:ascii="Times New Roman" w:eastAsia="Calibri" w:hAnsi="Times New Roman"/>
          <w:b/>
          <w:sz w:val="30"/>
          <w:szCs w:val="30"/>
          <w:lang w:eastAsia="en-US"/>
        </w:rPr>
        <w:t xml:space="preserve"> квартал</w:t>
      </w:r>
      <w:r w:rsidRPr="00635B24">
        <w:rPr>
          <w:rFonts w:ascii="Times New Roman" w:eastAsia="Calibri" w:hAnsi="Times New Roman"/>
          <w:sz w:val="30"/>
          <w:szCs w:val="30"/>
          <w:lang w:eastAsia="en-US"/>
        </w:rPr>
        <w:t xml:space="preserve"> при осуществлении видов деятельности, указанных в </w:t>
      </w:r>
      <w:hyperlink r:id="rId4" w:history="1">
        <w:r w:rsidRPr="00635B24">
          <w:rPr>
            <w:rFonts w:ascii="Times New Roman" w:eastAsia="Calibri" w:hAnsi="Times New Roman"/>
            <w:sz w:val="30"/>
            <w:szCs w:val="30"/>
            <w:lang w:eastAsia="en-US"/>
          </w:rPr>
          <w:t>пункте 3</w:t>
        </w:r>
      </w:hyperlink>
      <w:r w:rsidRPr="00635B24">
        <w:rPr>
          <w:rFonts w:ascii="Times New Roman" w:eastAsia="Calibri" w:hAnsi="Times New Roman"/>
          <w:sz w:val="30"/>
          <w:szCs w:val="30"/>
          <w:lang w:eastAsia="en-US"/>
        </w:rPr>
        <w:t xml:space="preserve"> Положения о ПВТ, утвержденного Декретом Президента Республики Беларусь от 22.09.2005 №12 (далее – Положение) и деятельности в соответствии с абзацами четвертым – шестым пункта 19 Положения, от отчуждения цифровых знаков (токенов) за белорусские рубли, иностранную валюту, электронные деньги, </w:t>
      </w:r>
      <w:r w:rsidRPr="00635B24">
        <w:rPr>
          <w:rFonts w:ascii="Times New Roman" w:eastAsia="Calibri" w:hAnsi="Times New Roman"/>
          <w:b/>
          <w:sz w:val="30"/>
          <w:szCs w:val="30"/>
          <w:lang w:eastAsia="en-US"/>
        </w:rPr>
        <w:t>с учетом уменьшений</w:t>
      </w:r>
      <w:r w:rsidRPr="00635B24">
        <w:rPr>
          <w:rFonts w:ascii="Times New Roman" w:eastAsia="Calibri" w:hAnsi="Times New Roman"/>
          <w:sz w:val="30"/>
          <w:szCs w:val="30"/>
          <w:lang w:eastAsia="en-US"/>
        </w:rPr>
        <w:t>, определенных подстрочным примечанием к абза</w:t>
      </w:r>
      <w:r>
        <w:rPr>
          <w:rFonts w:ascii="Times New Roman" w:eastAsia="Calibri" w:hAnsi="Times New Roman"/>
          <w:sz w:val="30"/>
          <w:szCs w:val="30"/>
          <w:lang w:eastAsia="en-US"/>
        </w:rPr>
        <w:t>цу третьему пункта 17 Положения</w:t>
      </w:r>
      <w:r w:rsidR="00890F1F">
        <w:rPr>
          <w:rFonts w:ascii="Times New Roman" w:eastAsia="Calibri" w:hAnsi="Times New Roman"/>
          <w:sz w:val="30"/>
          <w:szCs w:val="30"/>
          <w:lang w:eastAsia="en-US"/>
        </w:rPr>
        <w:t xml:space="preserve"> (с учетом норм </w:t>
      </w:r>
      <w:r w:rsidR="00890F1F" w:rsidRPr="00B55F29">
        <w:rPr>
          <w:rFonts w:ascii="Times New Roman" w:eastAsia="Calibri" w:hAnsi="Times New Roman"/>
          <w:sz w:val="30"/>
          <w:szCs w:val="30"/>
          <w:lang w:eastAsia="en-US"/>
        </w:rPr>
        <w:t>Указа Президента Республики Беларусь от 12 апреля 2023 г. №102 ”О развитии Парка высоких технологий“)</w:t>
      </w:r>
      <w:r w:rsidR="00890F1F">
        <w:rPr>
          <w:rFonts w:ascii="Times New Roman" w:eastAsia="Calibri" w:hAnsi="Times New Roman"/>
          <w:sz w:val="30"/>
          <w:szCs w:val="30"/>
          <w:lang w:eastAsia="en-US"/>
        </w:rPr>
        <w:t>;</w:t>
      </w:r>
    </w:p>
    <w:p w14:paraId="414ABE74" w14:textId="77777777" w:rsidR="00635B24" w:rsidRDefault="00DB57EC" w:rsidP="00635B24">
      <w:pPr>
        <w:spacing w:after="200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>
        <w:rPr>
          <w:rFonts w:ascii="Times New Roman" w:eastAsia="Calibri" w:hAnsi="Times New Roman"/>
          <w:sz w:val="30"/>
          <w:szCs w:val="30"/>
          <w:lang w:eastAsia="en-US"/>
        </w:rPr>
        <w:t>б</w:t>
      </w:r>
      <w:r w:rsidR="00635B24">
        <w:rPr>
          <w:rFonts w:ascii="Times New Roman" w:eastAsia="Calibri" w:hAnsi="Times New Roman"/>
          <w:sz w:val="30"/>
          <w:szCs w:val="30"/>
          <w:lang w:eastAsia="en-US"/>
        </w:rPr>
        <w:t xml:space="preserve">) </w:t>
      </w:r>
      <w:r w:rsidR="00635B24" w:rsidRPr="00635B24">
        <w:rPr>
          <w:rFonts w:ascii="Times New Roman" w:eastAsia="Calibri" w:hAnsi="Times New Roman"/>
          <w:sz w:val="30"/>
          <w:szCs w:val="30"/>
          <w:u w:val="single"/>
          <w:lang w:eastAsia="en-US"/>
        </w:rPr>
        <w:t>с использованием отчетных данных</w:t>
      </w:r>
    </w:p>
    <w:p w14:paraId="6B794978" w14:textId="77777777" w:rsidR="00666B68" w:rsidRPr="00635B24" w:rsidRDefault="00666B68" w:rsidP="00666B68">
      <w:pPr>
        <w:spacing w:after="200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 w:rsidRPr="00635B24">
        <w:rPr>
          <w:rFonts w:ascii="Times New Roman" w:eastAsia="Calibri" w:hAnsi="Times New Roman"/>
          <w:sz w:val="30"/>
          <w:szCs w:val="30"/>
          <w:lang w:eastAsia="en-US"/>
        </w:rPr>
        <w:t>Отчисление</w:t>
      </w:r>
      <w:r>
        <w:rPr>
          <w:rFonts w:ascii="Times New Roman" w:eastAsia="Calibri" w:hAnsi="Times New Roman"/>
          <w:sz w:val="30"/>
          <w:szCs w:val="30"/>
          <w:vertAlign w:val="subscript"/>
          <w:lang w:eastAsia="en-US"/>
        </w:rPr>
        <w:t>1</w:t>
      </w:r>
      <w:r w:rsidRPr="00635B24">
        <w:rPr>
          <w:rFonts w:ascii="Times New Roman" w:eastAsia="Calibri" w:hAnsi="Times New Roman"/>
          <w:sz w:val="30"/>
          <w:szCs w:val="30"/>
          <w:vertAlign w:val="subscript"/>
          <w:lang w:eastAsia="en-US"/>
        </w:rPr>
        <w:t xml:space="preserve">кв </w:t>
      </w:r>
      <w:r w:rsidRPr="00635B24">
        <w:rPr>
          <w:rFonts w:ascii="Times New Roman" w:eastAsia="Calibri" w:hAnsi="Times New Roman"/>
          <w:sz w:val="30"/>
          <w:szCs w:val="30"/>
          <w:lang w:eastAsia="en-US"/>
        </w:rPr>
        <w:t>= (Выручка(доход)</w:t>
      </w:r>
      <w:r w:rsidRPr="00635B24">
        <w:rPr>
          <w:rFonts w:ascii="Times New Roman" w:eastAsia="Calibri" w:hAnsi="Times New Roman"/>
          <w:sz w:val="30"/>
          <w:szCs w:val="30"/>
          <w:vertAlign w:val="subscript"/>
          <w:lang w:eastAsia="en-US"/>
        </w:rPr>
        <w:t>1кв</w:t>
      </w:r>
      <w:r w:rsidRPr="00635B24">
        <w:rPr>
          <w:rFonts w:ascii="Times New Roman" w:eastAsia="Calibri" w:hAnsi="Times New Roman"/>
          <w:sz w:val="30"/>
          <w:szCs w:val="30"/>
          <w:lang w:eastAsia="en-US"/>
        </w:rPr>
        <w:t xml:space="preserve"> – Уменьшения</w:t>
      </w:r>
      <w:r>
        <w:rPr>
          <w:rFonts w:ascii="Times New Roman" w:eastAsia="Calibri" w:hAnsi="Times New Roman"/>
          <w:sz w:val="30"/>
          <w:szCs w:val="30"/>
          <w:vertAlign w:val="subscript"/>
          <w:lang w:eastAsia="en-US"/>
        </w:rPr>
        <w:t>1</w:t>
      </w:r>
      <w:r w:rsidRPr="00635B24">
        <w:rPr>
          <w:rFonts w:ascii="Times New Roman" w:eastAsia="Calibri" w:hAnsi="Times New Roman"/>
          <w:sz w:val="30"/>
          <w:szCs w:val="30"/>
          <w:vertAlign w:val="subscript"/>
          <w:lang w:eastAsia="en-US"/>
        </w:rPr>
        <w:t>кв</w:t>
      </w:r>
      <w:r w:rsidR="00DB57EC">
        <w:rPr>
          <w:rFonts w:ascii="Times New Roman" w:eastAsia="Calibri" w:hAnsi="Times New Roman"/>
          <w:sz w:val="30"/>
          <w:szCs w:val="30"/>
          <w:lang w:eastAsia="en-US"/>
        </w:rPr>
        <w:t xml:space="preserve">) * </w:t>
      </w:r>
      <w:r w:rsidR="001857E6">
        <w:rPr>
          <w:rFonts w:ascii="Times New Roman" w:eastAsia="Calibri" w:hAnsi="Times New Roman"/>
          <w:sz w:val="30"/>
          <w:szCs w:val="30"/>
          <w:lang w:eastAsia="en-US"/>
        </w:rPr>
        <w:t>1</w:t>
      </w:r>
      <w:r w:rsidRPr="00635B24">
        <w:rPr>
          <w:rFonts w:ascii="Times New Roman" w:eastAsia="Calibri" w:hAnsi="Times New Roman"/>
          <w:sz w:val="30"/>
          <w:szCs w:val="30"/>
          <w:lang w:eastAsia="en-US"/>
        </w:rPr>
        <w:t xml:space="preserve"> %</w:t>
      </w:r>
    </w:p>
    <w:p w14:paraId="27047EED" w14:textId="77777777" w:rsidR="00AA678C" w:rsidRPr="00635B24" w:rsidRDefault="00AA678C" w:rsidP="00AA678C">
      <w:pPr>
        <w:spacing w:after="200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>
        <w:rPr>
          <w:rFonts w:ascii="Times New Roman" w:eastAsia="Calibri" w:hAnsi="Times New Roman"/>
          <w:sz w:val="30"/>
          <w:szCs w:val="30"/>
          <w:lang w:eastAsia="en-US"/>
        </w:rPr>
        <w:t>Пример расчета</w:t>
      </w:r>
      <w:r w:rsidRPr="00635B24">
        <w:rPr>
          <w:rFonts w:ascii="Times New Roman" w:eastAsia="Calibri" w:hAnsi="Times New Roman"/>
          <w:sz w:val="30"/>
          <w:szCs w:val="30"/>
          <w:lang w:eastAsia="en-US"/>
        </w:rPr>
        <w:t>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511"/>
        <w:gridCol w:w="3342"/>
        <w:gridCol w:w="2894"/>
      </w:tblGrid>
      <w:tr w:rsidR="00AA678C" w:rsidRPr="00635B24" w14:paraId="4B3CE12B" w14:textId="77777777" w:rsidTr="00BB2202">
        <w:tc>
          <w:tcPr>
            <w:tcW w:w="3511" w:type="dxa"/>
          </w:tcPr>
          <w:p w14:paraId="72860729" w14:textId="77777777" w:rsidR="00AA678C" w:rsidRPr="00635B24" w:rsidRDefault="00AA678C" w:rsidP="00AA678C">
            <w:pPr>
              <w:jc w:val="both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 xml:space="preserve">База для расчета отчислений за 1 квартал </w:t>
            </w:r>
          </w:p>
        </w:tc>
        <w:tc>
          <w:tcPr>
            <w:tcW w:w="3342" w:type="dxa"/>
          </w:tcPr>
          <w:p w14:paraId="1ACDB186" w14:textId="659CD30E" w:rsidR="00BB2202" w:rsidRPr="00635B24" w:rsidRDefault="00AA678C" w:rsidP="00BC35BB">
            <w:pPr>
              <w:jc w:val="both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>= строка 01 + строка 03 + строка 04 + строка 05 – строка 06</w:t>
            </w:r>
          </w:p>
        </w:tc>
        <w:tc>
          <w:tcPr>
            <w:tcW w:w="2894" w:type="dxa"/>
          </w:tcPr>
          <w:p w14:paraId="60201E72" w14:textId="7A34FA4B" w:rsidR="00AA678C" w:rsidRPr="00635B24" w:rsidRDefault="00AA678C" w:rsidP="00AA678C">
            <w:pPr>
              <w:jc w:val="both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 xml:space="preserve">ведомственный отчет за январь – </w:t>
            </w:r>
            <w:r>
              <w:rPr>
                <w:rFonts w:ascii="Times New Roman" w:eastAsia="Calibri" w:hAnsi="Times New Roman"/>
                <w:sz w:val="22"/>
                <w:lang w:eastAsia="en-US"/>
              </w:rPr>
              <w:t xml:space="preserve">март </w:t>
            </w: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 xml:space="preserve"> 202</w:t>
            </w:r>
            <w:r w:rsidR="00890F1F">
              <w:rPr>
                <w:rFonts w:ascii="Times New Roman" w:eastAsia="Calibri" w:hAnsi="Times New Roman"/>
                <w:sz w:val="22"/>
                <w:lang w:eastAsia="en-US"/>
              </w:rPr>
              <w:t>4</w:t>
            </w: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 xml:space="preserve"> г.</w:t>
            </w:r>
          </w:p>
        </w:tc>
      </w:tr>
      <w:tr w:rsidR="00AA678C" w:rsidRPr="00635B24" w14:paraId="05515370" w14:textId="77777777" w:rsidTr="00BB2202">
        <w:tc>
          <w:tcPr>
            <w:tcW w:w="3511" w:type="dxa"/>
          </w:tcPr>
          <w:p w14:paraId="7996FBB8" w14:textId="77777777" w:rsidR="00AA678C" w:rsidRPr="00635B24" w:rsidRDefault="00AA678C" w:rsidP="00AA678C">
            <w:pPr>
              <w:jc w:val="both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 xml:space="preserve">Отчисления за </w:t>
            </w:r>
            <w:r>
              <w:rPr>
                <w:rFonts w:ascii="Times New Roman" w:eastAsia="Calibri" w:hAnsi="Times New Roman"/>
                <w:sz w:val="22"/>
                <w:lang w:eastAsia="en-US"/>
              </w:rPr>
              <w:t>1</w:t>
            </w: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 xml:space="preserve"> квартал к уплате</w:t>
            </w:r>
          </w:p>
        </w:tc>
        <w:tc>
          <w:tcPr>
            <w:tcW w:w="3342" w:type="dxa"/>
          </w:tcPr>
          <w:p w14:paraId="3043BE87" w14:textId="77777777" w:rsidR="00AA678C" w:rsidRPr="00635B24" w:rsidRDefault="00DB57EC" w:rsidP="00AA678C">
            <w:pPr>
              <w:jc w:val="both"/>
              <w:rPr>
                <w:rFonts w:ascii="Times New Roman" w:eastAsia="Calibri" w:hAnsi="Times New Roman"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lang w:eastAsia="en-US"/>
              </w:rPr>
              <w:t xml:space="preserve">= </w:t>
            </w:r>
            <w:r w:rsidR="000277EC">
              <w:rPr>
                <w:rFonts w:ascii="Times New Roman" w:eastAsia="Calibri" w:hAnsi="Times New Roman"/>
                <w:sz w:val="22"/>
                <w:lang w:eastAsia="en-US"/>
              </w:rPr>
              <w:t>1</w:t>
            </w:r>
            <w:r w:rsidR="00AA678C" w:rsidRPr="00635B24">
              <w:rPr>
                <w:rFonts w:ascii="Times New Roman" w:eastAsia="Calibri" w:hAnsi="Times New Roman"/>
                <w:sz w:val="22"/>
                <w:lang w:eastAsia="en-US"/>
              </w:rPr>
              <w:t xml:space="preserve"> % * База для расчета отчислений за </w:t>
            </w:r>
            <w:r w:rsidR="00AA678C">
              <w:rPr>
                <w:rFonts w:ascii="Times New Roman" w:eastAsia="Calibri" w:hAnsi="Times New Roman"/>
                <w:sz w:val="22"/>
                <w:lang w:eastAsia="en-US"/>
              </w:rPr>
              <w:t>1</w:t>
            </w:r>
            <w:r w:rsidR="00AA678C" w:rsidRPr="00635B24">
              <w:rPr>
                <w:rFonts w:ascii="Times New Roman" w:eastAsia="Calibri" w:hAnsi="Times New Roman"/>
                <w:sz w:val="22"/>
                <w:lang w:eastAsia="en-US"/>
              </w:rPr>
              <w:t xml:space="preserve"> квартал</w:t>
            </w:r>
          </w:p>
        </w:tc>
        <w:tc>
          <w:tcPr>
            <w:tcW w:w="2894" w:type="dxa"/>
          </w:tcPr>
          <w:p w14:paraId="31F0FE1C" w14:textId="1A6099E5" w:rsidR="00AA678C" w:rsidRPr="001F4896" w:rsidRDefault="00BB2202" w:rsidP="00294B11">
            <w:pPr>
              <w:jc w:val="both"/>
              <w:rPr>
                <w:rFonts w:ascii="Times New Roman" w:eastAsia="Calibri" w:hAnsi="Times New Roman"/>
                <w:sz w:val="22"/>
                <w:highlight w:val="yellow"/>
                <w:lang w:eastAsia="en-US"/>
              </w:rPr>
            </w:pPr>
            <w:r w:rsidRPr="00705559">
              <w:rPr>
                <w:rFonts w:ascii="Times New Roman" w:eastAsia="Calibri" w:hAnsi="Times New Roman"/>
                <w:sz w:val="22"/>
                <w:lang w:eastAsia="en-US"/>
              </w:rPr>
              <w:t>С</w:t>
            </w:r>
            <w:r w:rsidR="00294B11" w:rsidRPr="00705559">
              <w:rPr>
                <w:rFonts w:ascii="Times New Roman" w:eastAsia="Calibri" w:hAnsi="Times New Roman"/>
                <w:sz w:val="22"/>
                <w:lang w:eastAsia="en-US"/>
              </w:rPr>
              <w:t>трока</w:t>
            </w:r>
            <w:r>
              <w:rPr>
                <w:rFonts w:ascii="Times New Roman" w:eastAsia="Calibri" w:hAnsi="Times New Roman"/>
                <w:sz w:val="22"/>
                <w:lang w:eastAsia="en-US"/>
              </w:rPr>
              <w:t xml:space="preserve"> </w:t>
            </w:r>
            <w:r w:rsidR="001F4896" w:rsidRPr="00705559">
              <w:rPr>
                <w:rFonts w:ascii="Times New Roman" w:eastAsia="Calibri" w:hAnsi="Times New Roman"/>
                <w:sz w:val="22"/>
                <w:lang w:eastAsia="en-US"/>
              </w:rPr>
              <w:t xml:space="preserve">14 </w:t>
            </w:r>
            <w:r w:rsidR="00294B11" w:rsidRPr="00705559">
              <w:rPr>
                <w:rFonts w:ascii="Times New Roman" w:eastAsia="Calibri" w:hAnsi="Times New Roman"/>
                <w:sz w:val="22"/>
                <w:lang w:eastAsia="en-US"/>
              </w:rPr>
              <w:t xml:space="preserve"> ведомственного отчета за январь – март  202</w:t>
            </w:r>
            <w:r w:rsidR="00890F1F">
              <w:rPr>
                <w:rFonts w:ascii="Times New Roman" w:eastAsia="Calibri" w:hAnsi="Times New Roman"/>
                <w:sz w:val="22"/>
                <w:lang w:eastAsia="en-US"/>
              </w:rPr>
              <w:t>4</w:t>
            </w:r>
            <w:r w:rsidR="00294B11" w:rsidRPr="00705559">
              <w:rPr>
                <w:rFonts w:ascii="Times New Roman" w:eastAsia="Calibri" w:hAnsi="Times New Roman"/>
                <w:sz w:val="22"/>
                <w:lang w:eastAsia="en-US"/>
              </w:rPr>
              <w:t xml:space="preserve"> г.</w:t>
            </w:r>
          </w:p>
        </w:tc>
      </w:tr>
    </w:tbl>
    <w:p w14:paraId="1BFAAC4F" w14:textId="77777777" w:rsidR="00672AD7" w:rsidRDefault="00672AD7" w:rsidP="00672AD7">
      <w:pPr>
        <w:spacing w:after="200"/>
        <w:ind w:firstLine="709"/>
        <w:jc w:val="both"/>
        <w:rPr>
          <w:rFonts w:ascii="Times New Roman" w:eastAsia="Calibri" w:hAnsi="Times New Roman"/>
          <w:u w:val="single"/>
          <w:lang w:eastAsia="en-US"/>
        </w:rPr>
      </w:pPr>
    </w:p>
    <w:p w14:paraId="7AB10426" w14:textId="43D259EB" w:rsidR="00DB57EC" w:rsidRPr="001857E6" w:rsidRDefault="00DB57EC" w:rsidP="001857E6">
      <w:pPr>
        <w:spacing w:after="200"/>
        <w:ind w:firstLine="709"/>
        <w:jc w:val="both"/>
        <w:rPr>
          <w:rFonts w:ascii="Times New Roman" w:eastAsia="Calibri" w:hAnsi="Times New Roman"/>
          <w:b/>
          <w:sz w:val="30"/>
          <w:szCs w:val="30"/>
          <w:lang w:eastAsia="en-US"/>
        </w:rPr>
      </w:pPr>
      <w:r>
        <w:rPr>
          <w:rFonts w:ascii="Times New Roman" w:eastAsia="Calibri" w:hAnsi="Times New Roman"/>
          <w:b/>
          <w:sz w:val="30"/>
          <w:szCs w:val="30"/>
          <w:lang w:eastAsia="en-US"/>
        </w:rPr>
        <w:t xml:space="preserve">2) </w:t>
      </w:r>
      <w:r w:rsidRPr="00DB57EC">
        <w:rPr>
          <w:rFonts w:ascii="Times New Roman" w:eastAsia="Calibri" w:hAnsi="Times New Roman"/>
          <w:b/>
          <w:sz w:val="30"/>
          <w:szCs w:val="30"/>
          <w:lang w:eastAsia="en-US"/>
        </w:rPr>
        <w:t xml:space="preserve">Размер отчислений к уплате за </w:t>
      </w:r>
      <w:r>
        <w:rPr>
          <w:rFonts w:ascii="Times New Roman" w:eastAsia="Calibri" w:hAnsi="Times New Roman"/>
          <w:b/>
          <w:sz w:val="30"/>
          <w:szCs w:val="30"/>
          <w:lang w:eastAsia="en-US"/>
        </w:rPr>
        <w:t>2</w:t>
      </w:r>
      <w:r w:rsidRPr="00DB57EC">
        <w:rPr>
          <w:rFonts w:ascii="Times New Roman" w:eastAsia="Calibri" w:hAnsi="Times New Roman"/>
          <w:b/>
          <w:sz w:val="30"/>
          <w:szCs w:val="30"/>
          <w:lang w:eastAsia="en-US"/>
        </w:rPr>
        <w:t xml:space="preserve"> квартал 202</w:t>
      </w:r>
      <w:r w:rsidR="002A1D0F">
        <w:rPr>
          <w:rFonts w:ascii="Times New Roman" w:eastAsia="Calibri" w:hAnsi="Times New Roman"/>
          <w:b/>
          <w:sz w:val="30"/>
          <w:szCs w:val="30"/>
          <w:lang w:eastAsia="en-US"/>
        </w:rPr>
        <w:t>4</w:t>
      </w:r>
      <w:r w:rsidRPr="00DB57EC">
        <w:rPr>
          <w:rFonts w:ascii="Times New Roman" w:eastAsia="Calibri" w:hAnsi="Times New Roman"/>
          <w:b/>
          <w:sz w:val="30"/>
          <w:szCs w:val="30"/>
          <w:lang w:eastAsia="en-US"/>
        </w:rPr>
        <w:t xml:space="preserve"> г.</w:t>
      </w:r>
      <w:r w:rsidR="009269BF" w:rsidRPr="009269BF">
        <w:rPr>
          <w:rFonts w:ascii="Times New Roman" w:eastAsia="Calibri" w:hAnsi="Times New Roman"/>
          <w:b/>
          <w:sz w:val="30"/>
          <w:szCs w:val="30"/>
          <w:lang w:eastAsia="en-US"/>
        </w:rPr>
        <w:t xml:space="preserve"> </w:t>
      </w:r>
      <w:r>
        <w:rPr>
          <w:rFonts w:ascii="Times New Roman" w:eastAsia="Calibri" w:hAnsi="Times New Roman"/>
          <w:sz w:val="30"/>
          <w:szCs w:val="30"/>
          <w:lang w:eastAsia="en-US"/>
        </w:rPr>
        <w:t>(1 %) может быть определен 2-мя способами:</w:t>
      </w:r>
    </w:p>
    <w:p w14:paraId="73F92182" w14:textId="77777777" w:rsidR="00DB57EC" w:rsidRDefault="00DB57EC" w:rsidP="00DB57EC">
      <w:pPr>
        <w:spacing w:after="200"/>
        <w:ind w:firstLine="709"/>
        <w:jc w:val="both"/>
        <w:rPr>
          <w:rFonts w:ascii="Times New Roman" w:eastAsia="Calibri" w:hAnsi="Times New Roman"/>
          <w:sz w:val="30"/>
          <w:szCs w:val="30"/>
          <w:u w:val="single"/>
          <w:lang w:eastAsia="en-US"/>
        </w:rPr>
      </w:pPr>
      <w:r>
        <w:rPr>
          <w:rFonts w:ascii="Times New Roman" w:eastAsia="Calibri" w:hAnsi="Times New Roman"/>
          <w:sz w:val="30"/>
          <w:szCs w:val="30"/>
          <w:lang w:eastAsia="en-US"/>
        </w:rPr>
        <w:t xml:space="preserve">а) </w:t>
      </w:r>
      <w:r w:rsidRPr="00635B24">
        <w:rPr>
          <w:rFonts w:ascii="Times New Roman" w:eastAsia="Calibri" w:hAnsi="Times New Roman"/>
          <w:sz w:val="30"/>
          <w:szCs w:val="30"/>
          <w:u w:val="single"/>
          <w:lang w:eastAsia="en-US"/>
        </w:rPr>
        <w:t xml:space="preserve">на основании данных бухгалтерского учета </w:t>
      </w:r>
    </w:p>
    <w:p w14:paraId="49808ADB" w14:textId="77777777" w:rsidR="002A1D0F" w:rsidRDefault="00DB57EC" w:rsidP="002A1D0F">
      <w:pPr>
        <w:spacing w:after="200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 w:rsidRPr="00635B24">
        <w:rPr>
          <w:rFonts w:ascii="Times New Roman" w:eastAsia="Calibri" w:hAnsi="Times New Roman"/>
          <w:sz w:val="30"/>
          <w:szCs w:val="30"/>
          <w:u w:val="single"/>
          <w:lang w:eastAsia="en-US"/>
        </w:rPr>
        <w:t xml:space="preserve"> рассчитывается </w:t>
      </w:r>
      <w:r w:rsidRPr="00635B24">
        <w:rPr>
          <w:rFonts w:ascii="Times New Roman" w:eastAsia="Calibri" w:hAnsi="Times New Roman"/>
          <w:b/>
          <w:sz w:val="30"/>
          <w:szCs w:val="30"/>
          <w:u w:val="single"/>
          <w:lang w:eastAsia="en-US"/>
        </w:rPr>
        <w:t xml:space="preserve">в размере </w:t>
      </w:r>
      <w:r>
        <w:rPr>
          <w:rFonts w:ascii="Times New Roman" w:eastAsia="Calibri" w:hAnsi="Times New Roman"/>
          <w:b/>
          <w:sz w:val="30"/>
          <w:szCs w:val="30"/>
          <w:u w:val="single"/>
          <w:lang w:eastAsia="en-US"/>
        </w:rPr>
        <w:t>1</w:t>
      </w:r>
      <w:r w:rsidRPr="00635B24">
        <w:rPr>
          <w:rFonts w:ascii="Times New Roman" w:eastAsia="Calibri" w:hAnsi="Times New Roman"/>
          <w:b/>
          <w:sz w:val="30"/>
          <w:szCs w:val="30"/>
          <w:lang w:eastAsia="en-US"/>
        </w:rPr>
        <w:t xml:space="preserve"> % от выручки (дохода),</w:t>
      </w:r>
      <w:r w:rsidRPr="00635B24">
        <w:rPr>
          <w:rFonts w:ascii="Times New Roman" w:eastAsia="Calibri" w:hAnsi="Times New Roman"/>
          <w:sz w:val="30"/>
          <w:szCs w:val="30"/>
          <w:lang w:eastAsia="en-US"/>
        </w:rPr>
        <w:t xml:space="preserve"> полученной (полученного) </w:t>
      </w:r>
      <w:r w:rsidRPr="00635B24">
        <w:rPr>
          <w:rFonts w:ascii="Times New Roman" w:eastAsia="Calibri" w:hAnsi="Times New Roman"/>
          <w:b/>
          <w:sz w:val="30"/>
          <w:szCs w:val="30"/>
          <w:lang w:eastAsia="en-US"/>
        </w:rPr>
        <w:t xml:space="preserve">за </w:t>
      </w:r>
      <w:r>
        <w:rPr>
          <w:rFonts w:ascii="Times New Roman" w:eastAsia="Calibri" w:hAnsi="Times New Roman"/>
          <w:b/>
          <w:sz w:val="30"/>
          <w:szCs w:val="30"/>
          <w:lang w:eastAsia="en-US"/>
        </w:rPr>
        <w:t>второй</w:t>
      </w:r>
      <w:r w:rsidRPr="00635B24">
        <w:rPr>
          <w:rFonts w:ascii="Times New Roman" w:eastAsia="Calibri" w:hAnsi="Times New Roman"/>
          <w:b/>
          <w:sz w:val="30"/>
          <w:szCs w:val="30"/>
          <w:lang w:eastAsia="en-US"/>
        </w:rPr>
        <w:t xml:space="preserve"> квартал</w:t>
      </w:r>
      <w:r w:rsidRPr="00635B24">
        <w:rPr>
          <w:rFonts w:ascii="Times New Roman" w:eastAsia="Calibri" w:hAnsi="Times New Roman"/>
          <w:sz w:val="30"/>
          <w:szCs w:val="30"/>
          <w:lang w:eastAsia="en-US"/>
        </w:rPr>
        <w:t xml:space="preserve"> при осуществлении видов деятельности, указанных в </w:t>
      </w:r>
      <w:hyperlink r:id="rId5" w:history="1">
        <w:r w:rsidRPr="00635B24">
          <w:rPr>
            <w:rFonts w:ascii="Times New Roman" w:eastAsia="Calibri" w:hAnsi="Times New Roman"/>
            <w:sz w:val="30"/>
            <w:szCs w:val="30"/>
            <w:lang w:eastAsia="en-US"/>
          </w:rPr>
          <w:t>пункте 3</w:t>
        </w:r>
      </w:hyperlink>
      <w:r w:rsidRPr="00635B24">
        <w:rPr>
          <w:rFonts w:ascii="Times New Roman" w:eastAsia="Calibri" w:hAnsi="Times New Roman"/>
          <w:sz w:val="30"/>
          <w:szCs w:val="30"/>
          <w:lang w:eastAsia="en-US"/>
        </w:rPr>
        <w:t xml:space="preserve"> Положения и деятельности в соответствии с абзацами четвертым – шестым пункта 19 Положения, от отчуждения цифровых знаков (токенов) за белорусские рубли, иностранную валюту, электронные деньги, </w:t>
      </w:r>
      <w:r w:rsidRPr="00635B24">
        <w:rPr>
          <w:rFonts w:ascii="Times New Roman" w:eastAsia="Calibri" w:hAnsi="Times New Roman"/>
          <w:b/>
          <w:sz w:val="30"/>
          <w:szCs w:val="30"/>
          <w:lang w:eastAsia="en-US"/>
        </w:rPr>
        <w:t>с учетом уменьшений</w:t>
      </w:r>
      <w:r w:rsidRPr="00635B24">
        <w:rPr>
          <w:rFonts w:ascii="Times New Roman" w:eastAsia="Calibri" w:hAnsi="Times New Roman"/>
          <w:sz w:val="30"/>
          <w:szCs w:val="30"/>
          <w:lang w:eastAsia="en-US"/>
        </w:rPr>
        <w:t>, определенных подстрочным примечанием к абза</w:t>
      </w:r>
      <w:r>
        <w:rPr>
          <w:rFonts w:ascii="Times New Roman" w:eastAsia="Calibri" w:hAnsi="Times New Roman"/>
          <w:sz w:val="30"/>
          <w:szCs w:val="30"/>
          <w:lang w:eastAsia="en-US"/>
        </w:rPr>
        <w:t>цу третьему пункта 17 Положения</w:t>
      </w:r>
      <w:r w:rsidR="002A1D0F">
        <w:rPr>
          <w:rFonts w:ascii="Times New Roman" w:eastAsia="Calibri" w:hAnsi="Times New Roman"/>
          <w:sz w:val="30"/>
          <w:szCs w:val="30"/>
          <w:lang w:eastAsia="en-US"/>
        </w:rPr>
        <w:t xml:space="preserve"> (с учетом норм </w:t>
      </w:r>
      <w:r w:rsidR="002A1D0F" w:rsidRPr="00B55F29">
        <w:rPr>
          <w:rFonts w:ascii="Times New Roman" w:eastAsia="Calibri" w:hAnsi="Times New Roman"/>
          <w:sz w:val="30"/>
          <w:szCs w:val="30"/>
          <w:lang w:eastAsia="en-US"/>
        </w:rPr>
        <w:t>Указа Президента Республики Беларусь от 12 апреля 2023 г. №102 ”О развитии Парка высоких технологий“)</w:t>
      </w:r>
      <w:r w:rsidR="002A1D0F">
        <w:rPr>
          <w:rFonts w:ascii="Times New Roman" w:eastAsia="Calibri" w:hAnsi="Times New Roman"/>
          <w:sz w:val="30"/>
          <w:szCs w:val="30"/>
          <w:lang w:eastAsia="en-US"/>
        </w:rPr>
        <w:t>;</w:t>
      </w:r>
    </w:p>
    <w:p w14:paraId="6282ECF3" w14:textId="77777777" w:rsidR="00DB57EC" w:rsidRDefault="00DB57EC" w:rsidP="00DB57EC">
      <w:pPr>
        <w:spacing w:after="200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>
        <w:rPr>
          <w:rFonts w:ascii="Times New Roman" w:eastAsia="Calibri" w:hAnsi="Times New Roman"/>
          <w:sz w:val="30"/>
          <w:szCs w:val="30"/>
          <w:lang w:eastAsia="en-US"/>
        </w:rPr>
        <w:t xml:space="preserve">б) </w:t>
      </w:r>
      <w:r w:rsidRPr="00635B24">
        <w:rPr>
          <w:rFonts w:ascii="Times New Roman" w:eastAsia="Calibri" w:hAnsi="Times New Roman"/>
          <w:sz w:val="30"/>
          <w:szCs w:val="30"/>
          <w:u w:val="single"/>
          <w:lang w:eastAsia="en-US"/>
        </w:rPr>
        <w:t>с использованием отчетных данных</w:t>
      </w:r>
    </w:p>
    <w:p w14:paraId="53C9073C" w14:textId="77777777" w:rsidR="00635B24" w:rsidRPr="00635B24" w:rsidRDefault="00635B24" w:rsidP="00635B24">
      <w:pPr>
        <w:spacing w:after="200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 w:rsidRPr="00635B24">
        <w:rPr>
          <w:rFonts w:ascii="Times New Roman" w:eastAsia="Calibri" w:hAnsi="Times New Roman"/>
          <w:sz w:val="30"/>
          <w:szCs w:val="30"/>
          <w:lang w:eastAsia="en-US"/>
        </w:rPr>
        <w:t>Отчисление</w:t>
      </w:r>
      <w:r w:rsidR="00DB57EC">
        <w:rPr>
          <w:rFonts w:ascii="Times New Roman" w:eastAsia="Calibri" w:hAnsi="Times New Roman"/>
          <w:sz w:val="30"/>
          <w:szCs w:val="30"/>
          <w:vertAlign w:val="subscript"/>
          <w:lang w:eastAsia="en-US"/>
        </w:rPr>
        <w:t>2</w:t>
      </w:r>
      <w:r w:rsidRPr="00635B24">
        <w:rPr>
          <w:rFonts w:ascii="Times New Roman" w:eastAsia="Calibri" w:hAnsi="Times New Roman"/>
          <w:sz w:val="30"/>
          <w:szCs w:val="30"/>
          <w:vertAlign w:val="subscript"/>
          <w:lang w:eastAsia="en-US"/>
        </w:rPr>
        <w:t xml:space="preserve">кв </w:t>
      </w:r>
      <w:r w:rsidRPr="00635B24">
        <w:rPr>
          <w:rFonts w:ascii="Times New Roman" w:eastAsia="Calibri" w:hAnsi="Times New Roman"/>
          <w:sz w:val="30"/>
          <w:szCs w:val="30"/>
          <w:lang w:eastAsia="en-US"/>
        </w:rPr>
        <w:t xml:space="preserve">= </w:t>
      </w:r>
      <w:r w:rsidR="00860076">
        <w:rPr>
          <w:rFonts w:ascii="Times New Roman" w:eastAsia="Calibri" w:hAnsi="Times New Roman"/>
          <w:sz w:val="30"/>
          <w:szCs w:val="30"/>
          <w:lang w:eastAsia="en-US"/>
        </w:rPr>
        <w:t>(</w:t>
      </w:r>
      <w:r w:rsidRPr="00635B24">
        <w:rPr>
          <w:rFonts w:ascii="Times New Roman" w:eastAsia="Calibri" w:hAnsi="Times New Roman"/>
          <w:sz w:val="30"/>
          <w:szCs w:val="30"/>
          <w:lang w:eastAsia="en-US"/>
        </w:rPr>
        <w:t>(Выручка(доход)</w:t>
      </w:r>
      <w:r w:rsidRPr="00635B24">
        <w:rPr>
          <w:rFonts w:ascii="Times New Roman" w:eastAsia="Calibri" w:hAnsi="Times New Roman"/>
          <w:sz w:val="30"/>
          <w:szCs w:val="30"/>
          <w:vertAlign w:val="subscript"/>
          <w:lang w:eastAsia="en-US"/>
        </w:rPr>
        <w:t>1-</w:t>
      </w:r>
      <w:r w:rsidR="00DB57EC">
        <w:rPr>
          <w:rFonts w:ascii="Times New Roman" w:eastAsia="Calibri" w:hAnsi="Times New Roman"/>
          <w:sz w:val="30"/>
          <w:szCs w:val="30"/>
          <w:vertAlign w:val="subscript"/>
          <w:lang w:eastAsia="en-US"/>
        </w:rPr>
        <w:t>2</w:t>
      </w:r>
      <w:r w:rsidRPr="00635B24">
        <w:rPr>
          <w:rFonts w:ascii="Times New Roman" w:eastAsia="Calibri" w:hAnsi="Times New Roman"/>
          <w:sz w:val="30"/>
          <w:szCs w:val="30"/>
          <w:vertAlign w:val="subscript"/>
          <w:lang w:eastAsia="en-US"/>
        </w:rPr>
        <w:t>кв</w:t>
      </w:r>
      <w:r w:rsidRPr="00635B24">
        <w:rPr>
          <w:rFonts w:ascii="Times New Roman" w:eastAsia="Calibri" w:hAnsi="Times New Roman"/>
          <w:sz w:val="30"/>
          <w:szCs w:val="30"/>
          <w:lang w:eastAsia="en-US"/>
        </w:rPr>
        <w:t xml:space="preserve"> – Уменьшения</w:t>
      </w:r>
      <w:r w:rsidRPr="00635B24">
        <w:rPr>
          <w:rFonts w:ascii="Times New Roman" w:eastAsia="Calibri" w:hAnsi="Times New Roman"/>
          <w:sz w:val="30"/>
          <w:szCs w:val="30"/>
          <w:vertAlign w:val="subscript"/>
          <w:lang w:eastAsia="en-US"/>
        </w:rPr>
        <w:t>1-</w:t>
      </w:r>
      <w:r w:rsidR="00DB57EC">
        <w:rPr>
          <w:rFonts w:ascii="Times New Roman" w:eastAsia="Calibri" w:hAnsi="Times New Roman"/>
          <w:sz w:val="30"/>
          <w:szCs w:val="30"/>
          <w:vertAlign w:val="subscript"/>
          <w:lang w:eastAsia="en-US"/>
        </w:rPr>
        <w:t>2</w:t>
      </w:r>
      <w:r w:rsidRPr="00635B24">
        <w:rPr>
          <w:rFonts w:ascii="Times New Roman" w:eastAsia="Calibri" w:hAnsi="Times New Roman"/>
          <w:sz w:val="30"/>
          <w:szCs w:val="30"/>
          <w:vertAlign w:val="subscript"/>
          <w:lang w:eastAsia="en-US"/>
        </w:rPr>
        <w:t>кв</w:t>
      </w:r>
      <w:r w:rsidRPr="00635B24">
        <w:rPr>
          <w:rFonts w:ascii="Times New Roman" w:eastAsia="Calibri" w:hAnsi="Times New Roman"/>
          <w:sz w:val="30"/>
          <w:szCs w:val="30"/>
          <w:lang w:eastAsia="en-US"/>
        </w:rPr>
        <w:t>) – (Выручка(доход)</w:t>
      </w:r>
      <w:r w:rsidRPr="00635B24">
        <w:rPr>
          <w:rFonts w:ascii="Times New Roman" w:eastAsia="Calibri" w:hAnsi="Times New Roman"/>
          <w:sz w:val="30"/>
          <w:szCs w:val="30"/>
          <w:vertAlign w:val="subscript"/>
          <w:lang w:eastAsia="en-US"/>
        </w:rPr>
        <w:t>1</w:t>
      </w:r>
      <w:r w:rsidR="00DB57EC">
        <w:rPr>
          <w:rFonts w:ascii="Times New Roman" w:eastAsia="Calibri" w:hAnsi="Times New Roman"/>
          <w:sz w:val="30"/>
          <w:szCs w:val="30"/>
          <w:vertAlign w:val="subscript"/>
          <w:lang w:eastAsia="en-US"/>
        </w:rPr>
        <w:t>к</w:t>
      </w:r>
      <w:r w:rsidRPr="00635B24">
        <w:rPr>
          <w:rFonts w:ascii="Times New Roman" w:eastAsia="Calibri" w:hAnsi="Times New Roman"/>
          <w:sz w:val="30"/>
          <w:szCs w:val="30"/>
          <w:vertAlign w:val="subscript"/>
          <w:lang w:eastAsia="en-US"/>
        </w:rPr>
        <w:t>в</w:t>
      </w:r>
      <w:r w:rsidRPr="00635B24">
        <w:rPr>
          <w:rFonts w:ascii="Times New Roman" w:eastAsia="Calibri" w:hAnsi="Times New Roman"/>
          <w:sz w:val="30"/>
          <w:szCs w:val="30"/>
          <w:lang w:eastAsia="en-US"/>
        </w:rPr>
        <w:t xml:space="preserve"> – Уменьшения</w:t>
      </w:r>
      <w:r w:rsidRPr="00635B24">
        <w:rPr>
          <w:rFonts w:ascii="Times New Roman" w:eastAsia="Calibri" w:hAnsi="Times New Roman"/>
          <w:sz w:val="30"/>
          <w:szCs w:val="30"/>
          <w:vertAlign w:val="subscript"/>
          <w:lang w:eastAsia="en-US"/>
        </w:rPr>
        <w:t>1кв</w:t>
      </w:r>
      <w:r w:rsidRPr="00635B24">
        <w:rPr>
          <w:rFonts w:ascii="Times New Roman" w:eastAsia="Calibri" w:hAnsi="Times New Roman"/>
          <w:sz w:val="30"/>
          <w:szCs w:val="30"/>
          <w:lang w:eastAsia="en-US"/>
        </w:rPr>
        <w:t>)</w:t>
      </w:r>
      <w:r w:rsidR="00860076">
        <w:rPr>
          <w:rFonts w:ascii="Times New Roman" w:eastAsia="Calibri" w:hAnsi="Times New Roman"/>
          <w:sz w:val="30"/>
          <w:szCs w:val="30"/>
          <w:lang w:eastAsia="en-US"/>
        </w:rPr>
        <w:t>)</w:t>
      </w:r>
      <w:r w:rsidRPr="00635B24">
        <w:rPr>
          <w:rFonts w:ascii="Times New Roman" w:eastAsia="Calibri" w:hAnsi="Times New Roman"/>
          <w:sz w:val="30"/>
          <w:szCs w:val="30"/>
          <w:lang w:eastAsia="en-US"/>
        </w:rPr>
        <w:t xml:space="preserve"> * 1 %</w:t>
      </w:r>
    </w:p>
    <w:p w14:paraId="3B3D6F73" w14:textId="4E7D17C4" w:rsidR="00635B24" w:rsidRPr="00635B24" w:rsidRDefault="00635B24" w:rsidP="00635B24">
      <w:pPr>
        <w:spacing w:after="200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>
        <w:rPr>
          <w:rFonts w:ascii="Times New Roman" w:eastAsia="Calibri" w:hAnsi="Times New Roman"/>
          <w:sz w:val="30"/>
          <w:szCs w:val="30"/>
          <w:lang w:eastAsia="en-US"/>
        </w:rPr>
        <w:t>Пример расчета</w:t>
      </w:r>
      <w:r w:rsidR="00DB57EC">
        <w:rPr>
          <w:rFonts w:ascii="Times New Roman" w:eastAsia="Calibri" w:hAnsi="Times New Roman"/>
          <w:sz w:val="30"/>
          <w:szCs w:val="30"/>
          <w:lang w:eastAsia="en-US"/>
        </w:rPr>
        <w:t xml:space="preserve"> отчислений за 2 квартал 202</w:t>
      </w:r>
      <w:r w:rsidR="002A1D0F">
        <w:rPr>
          <w:rFonts w:ascii="Times New Roman" w:eastAsia="Calibri" w:hAnsi="Times New Roman"/>
          <w:sz w:val="30"/>
          <w:szCs w:val="30"/>
          <w:lang w:eastAsia="en-US"/>
        </w:rPr>
        <w:t>4</w:t>
      </w:r>
      <w:r w:rsidR="00DB57EC">
        <w:rPr>
          <w:rFonts w:ascii="Times New Roman" w:eastAsia="Calibri" w:hAnsi="Times New Roman"/>
          <w:sz w:val="30"/>
          <w:szCs w:val="30"/>
          <w:lang w:eastAsia="en-US"/>
        </w:rPr>
        <w:t xml:space="preserve"> г.</w:t>
      </w:r>
      <w:r w:rsidRPr="00635B24">
        <w:rPr>
          <w:rFonts w:ascii="Times New Roman" w:eastAsia="Calibri" w:hAnsi="Times New Roman"/>
          <w:sz w:val="30"/>
          <w:szCs w:val="30"/>
          <w:lang w:eastAsia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0"/>
        <w:gridCol w:w="3453"/>
        <w:gridCol w:w="2772"/>
      </w:tblGrid>
      <w:tr w:rsidR="00635B24" w:rsidRPr="00635B24" w14:paraId="78479D8F" w14:textId="77777777" w:rsidTr="00257040">
        <w:tc>
          <w:tcPr>
            <w:tcW w:w="3630" w:type="dxa"/>
          </w:tcPr>
          <w:p w14:paraId="3EE9653F" w14:textId="77777777" w:rsidR="00635B24" w:rsidRPr="00635B24" w:rsidRDefault="00635B24" w:rsidP="00DB57EC">
            <w:pPr>
              <w:jc w:val="both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 xml:space="preserve">База для расчета отчислений за 1 – </w:t>
            </w:r>
            <w:r w:rsidR="00DB57EC">
              <w:rPr>
                <w:rFonts w:ascii="Times New Roman" w:eastAsia="Calibri" w:hAnsi="Times New Roman"/>
                <w:sz w:val="22"/>
                <w:lang w:eastAsia="en-US"/>
              </w:rPr>
              <w:t>2</w:t>
            </w: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 xml:space="preserve"> квартал</w:t>
            </w:r>
            <w:r w:rsidR="006D12AF">
              <w:rPr>
                <w:rFonts w:ascii="Times New Roman" w:eastAsia="Calibri" w:hAnsi="Times New Roman"/>
                <w:sz w:val="22"/>
                <w:lang w:eastAsia="en-US"/>
              </w:rPr>
              <w:t>ы</w:t>
            </w: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 xml:space="preserve"> (нарастающим итогом)</w:t>
            </w:r>
          </w:p>
        </w:tc>
        <w:tc>
          <w:tcPr>
            <w:tcW w:w="3453" w:type="dxa"/>
          </w:tcPr>
          <w:p w14:paraId="1ADDECE4" w14:textId="302796BB" w:rsidR="00635B24" w:rsidRPr="00635B24" w:rsidRDefault="00635B24" w:rsidP="00635B24">
            <w:pPr>
              <w:jc w:val="both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>= строка 01 + строка 03 + строка 04 + строка 05 – строка 06</w:t>
            </w:r>
          </w:p>
        </w:tc>
        <w:tc>
          <w:tcPr>
            <w:tcW w:w="2772" w:type="dxa"/>
          </w:tcPr>
          <w:p w14:paraId="4ED5B9D9" w14:textId="5F35D0E0" w:rsidR="00635B24" w:rsidRPr="00635B24" w:rsidRDefault="00635B24" w:rsidP="00DB57EC">
            <w:pPr>
              <w:jc w:val="both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>ведомственный отчет за январь –</w:t>
            </w:r>
            <w:r w:rsidR="00DB57EC">
              <w:rPr>
                <w:rFonts w:ascii="Times New Roman" w:eastAsia="Calibri" w:hAnsi="Times New Roman"/>
                <w:sz w:val="22"/>
                <w:lang w:eastAsia="en-US"/>
              </w:rPr>
              <w:t xml:space="preserve"> июнь</w:t>
            </w: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 xml:space="preserve"> 202</w:t>
            </w:r>
            <w:r w:rsidR="002A1D0F">
              <w:rPr>
                <w:rFonts w:ascii="Times New Roman" w:eastAsia="Calibri" w:hAnsi="Times New Roman"/>
                <w:sz w:val="22"/>
                <w:lang w:eastAsia="en-US"/>
              </w:rPr>
              <w:t>4</w:t>
            </w: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 xml:space="preserve"> г.</w:t>
            </w:r>
          </w:p>
        </w:tc>
      </w:tr>
      <w:tr w:rsidR="00635B24" w:rsidRPr="00635B24" w14:paraId="522CD27A" w14:textId="77777777" w:rsidTr="00257040">
        <w:tc>
          <w:tcPr>
            <w:tcW w:w="3630" w:type="dxa"/>
          </w:tcPr>
          <w:p w14:paraId="6E746E15" w14:textId="77777777" w:rsidR="00635B24" w:rsidRPr="00635B24" w:rsidRDefault="00635B24" w:rsidP="00DB57EC">
            <w:pPr>
              <w:jc w:val="both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 xml:space="preserve">База для расчета отчислений за 1 </w:t>
            </w:r>
            <w:r w:rsidR="00DB57EC">
              <w:rPr>
                <w:rFonts w:ascii="Times New Roman" w:eastAsia="Calibri" w:hAnsi="Times New Roman"/>
                <w:sz w:val="22"/>
                <w:lang w:eastAsia="en-US"/>
              </w:rPr>
              <w:t>ква</w:t>
            </w: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 xml:space="preserve">ртал </w:t>
            </w:r>
          </w:p>
        </w:tc>
        <w:tc>
          <w:tcPr>
            <w:tcW w:w="3453" w:type="dxa"/>
          </w:tcPr>
          <w:p w14:paraId="03B014A4" w14:textId="7FC6DD18" w:rsidR="00635B24" w:rsidRPr="00635B24" w:rsidRDefault="00635B24" w:rsidP="00635B24">
            <w:pPr>
              <w:jc w:val="both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>= строка 01 + строка 03 + строка 04 + строка 05 – строка 06</w:t>
            </w:r>
          </w:p>
        </w:tc>
        <w:tc>
          <w:tcPr>
            <w:tcW w:w="2772" w:type="dxa"/>
          </w:tcPr>
          <w:p w14:paraId="1514988B" w14:textId="0E1F5691" w:rsidR="00635B24" w:rsidRPr="00635B24" w:rsidRDefault="00635B24" w:rsidP="00DB57EC">
            <w:pPr>
              <w:jc w:val="both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 xml:space="preserve">ведомственный отчет за январь – </w:t>
            </w:r>
            <w:r w:rsidR="00DB57EC">
              <w:rPr>
                <w:rFonts w:ascii="Times New Roman" w:eastAsia="Calibri" w:hAnsi="Times New Roman"/>
                <w:sz w:val="22"/>
                <w:lang w:eastAsia="en-US"/>
              </w:rPr>
              <w:t>март</w:t>
            </w: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 xml:space="preserve"> 202</w:t>
            </w:r>
            <w:r w:rsidR="002A1D0F">
              <w:rPr>
                <w:rFonts w:ascii="Times New Roman" w:eastAsia="Calibri" w:hAnsi="Times New Roman"/>
                <w:sz w:val="22"/>
                <w:lang w:eastAsia="en-US"/>
              </w:rPr>
              <w:t>4</w:t>
            </w: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 xml:space="preserve"> г.</w:t>
            </w:r>
          </w:p>
        </w:tc>
      </w:tr>
      <w:tr w:rsidR="00635B24" w:rsidRPr="00635B24" w14:paraId="70EA041F" w14:textId="77777777" w:rsidTr="00257040">
        <w:tc>
          <w:tcPr>
            <w:tcW w:w="3630" w:type="dxa"/>
          </w:tcPr>
          <w:p w14:paraId="1C938530" w14:textId="77777777" w:rsidR="00635B24" w:rsidRPr="00635B24" w:rsidRDefault="00635B24" w:rsidP="00DB57EC">
            <w:pPr>
              <w:jc w:val="both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 xml:space="preserve">База для расчета отчислений за </w:t>
            </w:r>
            <w:r w:rsidR="00DB57EC">
              <w:rPr>
                <w:rFonts w:ascii="Times New Roman" w:eastAsia="Calibri" w:hAnsi="Times New Roman"/>
                <w:sz w:val="22"/>
                <w:lang w:eastAsia="en-US"/>
              </w:rPr>
              <w:t>2</w:t>
            </w: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 xml:space="preserve"> квартал </w:t>
            </w:r>
          </w:p>
        </w:tc>
        <w:tc>
          <w:tcPr>
            <w:tcW w:w="3453" w:type="dxa"/>
          </w:tcPr>
          <w:p w14:paraId="6269475F" w14:textId="77777777" w:rsidR="00635B24" w:rsidRPr="00635B24" w:rsidRDefault="00635B24" w:rsidP="00DB57EC">
            <w:pPr>
              <w:jc w:val="both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>= База для расчета отчислений за 1–</w:t>
            </w:r>
            <w:r w:rsidR="00DB57EC">
              <w:rPr>
                <w:rFonts w:ascii="Times New Roman" w:eastAsia="Calibri" w:hAnsi="Times New Roman"/>
                <w:sz w:val="22"/>
                <w:lang w:eastAsia="en-US"/>
              </w:rPr>
              <w:t>2</w:t>
            </w: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 xml:space="preserve"> квартал</w:t>
            </w:r>
            <w:r w:rsidR="006D12AF">
              <w:rPr>
                <w:rFonts w:ascii="Times New Roman" w:eastAsia="Calibri" w:hAnsi="Times New Roman"/>
                <w:sz w:val="22"/>
                <w:lang w:eastAsia="en-US"/>
              </w:rPr>
              <w:t>ы</w:t>
            </w: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 xml:space="preserve"> (нарастающим итогом) – База для расчета отчислений за 1 квартал </w:t>
            </w:r>
          </w:p>
        </w:tc>
        <w:tc>
          <w:tcPr>
            <w:tcW w:w="2772" w:type="dxa"/>
          </w:tcPr>
          <w:p w14:paraId="7BE3E58B" w14:textId="77777777" w:rsidR="001F4896" w:rsidRPr="00635B24" w:rsidRDefault="001F4896" w:rsidP="001F4896">
            <w:pPr>
              <w:jc w:val="both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705559">
              <w:rPr>
                <w:rFonts w:ascii="Times New Roman" w:eastAsia="Calibri" w:hAnsi="Times New Roman"/>
                <w:sz w:val="22"/>
                <w:lang w:eastAsia="en-US"/>
              </w:rPr>
              <w:t>для расчета используются Базы</w:t>
            </w:r>
            <w:r w:rsidR="00B12059">
              <w:rPr>
                <w:rFonts w:ascii="Times New Roman" w:eastAsia="Calibri" w:hAnsi="Times New Roman"/>
                <w:sz w:val="22"/>
                <w:lang w:eastAsia="en-US"/>
              </w:rPr>
              <w:t>,</w:t>
            </w:r>
            <w:r w:rsidRPr="00705559">
              <w:rPr>
                <w:rFonts w:ascii="Times New Roman" w:eastAsia="Calibri" w:hAnsi="Times New Roman"/>
                <w:sz w:val="22"/>
                <w:lang w:eastAsia="en-US"/>
              </w:rPr>
              <w:t xml:space="preserve"> указанные выше</w:t>
            </w:r>
          </w:p>
        </w:tc>
      </w:tr>
      <w:tr w:rsidR="00635B24" w:rsidRPr="00635B24" w14:paraId="393B5A88" w14:textId="77777777" w:rsidTr="00672AD7">
        <w:trPr>
          <w:trHeight w:val="747"/>
        </w:trPr>
        <w:tc>
          <w:tcPr>
            <w:tcW w:w="3630" w:type="dxa"/>
          </w:tcPr>
          <w:p w14:paraId="5CAD1890" w14:textId="77777777" w:rsidR="00635B24" w:rsidRPr="00635B24" w:rsidRDefault="00635B24" w:rsidP="00DB57EC">
            <w:pPr>
              <w:jc w:val="both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 xml:space="preserve">Отчисления за </w:t>
            </w:r>
            <w:r w:rsidR="00DB57EC">
              <w:rPr>
                <w:rFonts w:ascii="Times New Roman" w:eastAsia="Calibri" w:hAnsi="Times New Roman"/>
                <w:sz w:val="22"/>
                <w:lang w:eastAsia="en-US"/>
              </w:rPr>
              <w:t>2</w:t>
            </w: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 xml:space="preserve"> квартал к уплате</w:t>
            </w:r>
          </w:p>
        </w:tc>
        <w:tc>
          <w:tcPr>
            <w:tcW w:w="3453" w:type="dxa"/>
          </w:tcPr>
          <w:p w14:paraId="77943D87" w14:textId="77777777" w:rsidR="00635B24" w:rsidRPr="00635B24" w:rsidRDefault="00635B24" w:rsidP="00635B24">
            <w:pPr>
              <w:jc w:val="both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 xml:space="preserve">= 1 % * </w:t>
            </w:r>
            <w:r w:rsidR="00DB57EC">
              <w:rPr>
                <w:rFonts w:ascii="Times New Roman" w:eastAsia="Calibri" w:hAnsi="Times New Roman"/>
                <w:sz w:val="22"/>
                <w:lang w:eastAsia="en-US"/>
              </w:rPr>
              <w:t>База для расчета отчислений за 2</w:t>
            </w: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 xml:space="preserve"> квартал</w:t>
            </w:r>
          </w:p>
        </w:tc>
        <w:tc>
          <w:tcPr>
            <w:tcW w:w="2772" w:type="dxa"/>
          </w:tcPr>
          <w:p w14:paraId="0D094F7E" w14:textId="74353A87" w:rsidR="00635B24" w:rsidRPr="00635B24" w:rsidRDefault="001F4896" w:rsidP="00635B24">
            <w:pPr>
              <w:jc w:val="both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705559">
              <w:rPr>
                <w:rFonts w:ascii="Times New Roman" w:eastAsia="Calibri" w:hAnsi="Times New Roman"/>
                <w:sz w:val="22"/>
                <w:lang w:eastAsia="en-US"/>
              </w:rPr>
              <w:t>строка 14  ведомственного отчета за январь – июнь 202</w:t>
            </w:r>
            <w:r w:rsidR="002A1D0F">
              <w:rPr>
                <w:rFonts w:ascii="Times New Roman" w:eastAsia="Calibri" w:hAnsi="Times New Roman"/>
                <w:sz w:val="22"/>
                <w:lang w:eastAsia="en-US"/>
              </w:rPr>
              <w:t>4</w:t>
            </w:r>
            <w:r w:rsidRPr="00705559">
              <w:rPr>
                <w:rFonts w:ascii="Times New Roman" w:eastAsia="Calibri" w:hAnsi="Times New Roman"/>
                <w:sz w:val="22"/>
                <w:lang w:eastAsia="en-US"/>
              </w:rPr>
              <w:t xml:space="preserve"> г</w:t>
            </w:r>
            <w:r w:rsidR="00705559">
              <w:rPr>
                <w:rFonts w:ascii="Times New Roman" w:eastAsia="Calibri" w:hAnsi="Times New Roman"/>
                <w:sz w:val="22"/>
                <w:lang w:eastAsia="en-US"/>
              </w:rPr>
              <w:t>.</w:t>
            </w:r>
          </w:p>
        </w:tc>
      </w:tr>
    </w:tbl>
    <w:p w14:paraId="350CF15E" w14:textId="77777777" w:rsidR="00DC51C5" w:rsidRDefault="00DC51C5" w:rsidP="00672AD7"/>
    <w:p w14:paraId="4C947472" w14:textId="73FAF7C5" w:rsidR="00024D31" w:rsidRDefault="00024D31" w:rsidP="00024D31">
      <w:pPr>
        <w:spacing w:after="200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>
        <w:rPr>
          <w:rFonts w:ascii="Times New Roman" w:eastAsia="Calibri" w:hAnsi="Times New Roman"/>
          <w:b/>
          <w:sz w:val="30"/>
          <w:szCs w:val="30"/>
          <w:lang w:eastAsia="en-US"/>
        </w:rPr>
        <w:t xml:space="preserve">3) </w:t>
      </w:r>
      <w:r w:rsidRPr="00DB57EC">
        <w:rPr>
          <w:rFonts w:ascii="Times New Roman" w:eastAsia="Calibri" w:hAnsi="Times New Roman"/>
          <w:b/>
          <w:sz w:val="30"/>
          <w:szCs w:val="30"/>
          <w:lang w:eastAsia="en-US"/>
        </w:rPr>
        <w:t xml:space="preserve">Размер отчислений к уплате за </w:t>
      </w:r>
      <w:r>
        <w:rPr>
          <w:rFonts w:ascii="Times New Roman" w:eastAsia="Calibri" w:hAnsi="Times New Roman"/>
          <w:b/>
          <w:sz w:val="30"/>
          <w:szCs w:val="30"/>
          <w:lang w:eastAsia="en-US"/>
        </w:rPr>
        <w:t>3</w:t>
      </w:r>
      <w:r w:rsidRPr="00DB57EC">
        <w:rPr>
          <w:rFonts w:ascii="Times New Roman" w:eastAsia="Calibri" w:hAnsi="Times New Roman"/>
          <w:b/>
          <w:sz w:val="30"/>
          <w:szCs w:val="30"/>
          <w:lang w:eastAsia="en-US"/>
        </w:rPr>
        <w:t xml:space="preserve"> квартал 202</w:t>
      </w:r>
      <w:r w:rsidR="00EE0462">
        <w:rPr>
          <w:rFonts w:ascii="Times New Roman" w:eastAsia="Calibri" w:hAnsi="Times New Roman"/>
          <w:b/>
          <w:sz w:val="30"/>
          <w:szCs w:val="30"/>
          <w:lang w:eastAsia="en-US"/>
        </w:rPr>
        <w:t>4</w:t>
      </w:r>
      <w:r w:rsidRPr="00DB57EC">
        <w:rPr>
          <w:rFonts w:ascii="Times New Roman" w:eastAsia="Calibri" w:hAnsi="Times New Roman"/>
          <w:b/>
          <w:sz w:val="30"/>
          <w:szCs w:val="30"/>
          <w:lang w:eastAsia="en-US"/>
        </w:rPr>
        <w:t xml:space="preserve"> г.</w:t>
      </w:r>
      <w:r w:rsidR="00252162" w:rsidRPr="00252162">
        <w:rPr>
          <w:rFonts w:ascii="Times New Roman" w:eastAsia="Calibri" w:hAnsi="Times New Roman"/>
          <w:b/>
          <w:sz w:val="30"/>
          <w:szCs w:val="30"/>
          <w:lang w:eastAsia="en-US"/>
        </w:rPr>
        <w:t xml:space="preserve"> </w:t>
      </w:r>
      <w:r>
        <w:rPr>
          <w:rFonts w:ascii="Times New Roman" w:eastAsia="Calibri" w:hAnsi="Times New Roman"/>
          <w:sz w:val="30"/>
          <w:szCs w:val="30"/>
          <w:lang w:eastAsia="en-US"/>
        </w:rPr>
        <w:t>(1 %) может быть определен 2-мя способами:</w:t>
      </w:r>
    </w:p>
    <w:p w14:paraId="76441652" w14:textId="77777777" w:rsidR="00024D31" w:rsidRDefault="00024D31" w:rsidP="00024D31">
      <w:pPr>
        <w:spacing w:after="200"/>
        <w:ind w:firstLine="709"/>
        <w:jc w:val="both"/>
        <w:rPr>
          <w:rFonts w:ascii="Times New Roman" w:eastAsia="Calibri" w:hAnsi="Times New Roman"/>
          <w:sz w:val="30"/>
          <w:szCs w:val="30"/>
          <w:u w:val="single"/>
          <w:lang w:eastAsia="en-US"/>
        </w:rPr>
      </w:pPr>
      <w:r>
        <w:rPr>
          <w:rFonts w:ascii="Times New Roman" w:eastAsia="Calibri" w:hAnsi="Times New Roman"/>
          <w:sz w:val="30"/>
          <w:szCs w:val="30"/>
          <w:lang w:eastAsia="en-US"/>
        </w:rPr>
        <w:t xml:space="preserve">а) </w:t>
      </w:r>
      <w:r w:rsidRPr="00635B24">
        <w:rPr>
          <w:rFonts w:ascii="Times New Roman" w:eastAsia="Calibri" w:hAnsi="Times New Roman"/>
          <w:sz w:val="30"/>
          <w:szCs w:val="30"/>
          <w:u w:val="single"/>
          <w:lang w:eastAsia="en-US"/>
        </w:rPr>
        <w:t xml:space="preserve">на основании данных бухгалтерского учета </w:t>
      </w:r>
    </w:p>
    <w:p w14:paraId="2D1950FC" w14:textId="01AA0C0C" w:rsidR="00024D31" w:rsidRDefault="00024D31" w:rsidP="00024D31">
      <w:pPr>
        <w:spacing w:after="200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 w:rsidRPr="00635B24">
        <w:rPr>
          <w:rFonts w:ascii="Times New Roman" w:eastAsia="Calibri" w:hAnsi="Times New Roman"/>
          <w:sz w:val="30"/>
          <w:szCs w:val="30"/>
          <w:u w:val="single"/>
          <w:lang w:eastAsia="en-US"/>
        </w:rPr>
        <w:t xml:space="preserve"> рассчитывается </w:t>
      </w:r>
      <w:r w:rsidRPr="00635B24">
        <w:rPr>
          <w:rFonts w:ascii="Times New Roman" w:eastAsia="Calibri" w:hAnsi="Times New Roman"/>
          <w:b/>
          <w:sz w:val="30"/>
          <w:szCs w:val="30"/>
          <w:u w:val="single"/>
          <w:lang w:eastAsia="en-US"/>
        </w:rPr>
        <w:t xml:space="preserve">в размере </w:t>
      </w:r>
      <w:r>
        <w:rPr>
          <w:rFonts w:ascii="Times New Roman" w:eastAsia="Calibri" w:hAnsi="Times New Roman"/>
          <w:b/>
          <w:sz w:val="30"/>
          <w:szCs w:val="30"/>
          <w:u w:val="single"/>
          <w:lang w:eastAsia="en-US"/>
        </w:rPr>
        <w:t>1</w:t>
      </w:r>
      <w:r w:rsidRPr="00635B24">
        <w:rPr>
          <w:rFonts w:ascii="Times New Roman" w:eastAsia="Calibri" w:hAnsi="Times New Roman"/>
          <w:b/>
          <w:sz w:val="30"/>
          <w:szCs w:val="30"/>
          <w:lang w:eastAsia="en-US"/>
        </w:rPr>
        <w:t xml:space="preserve"> % от выручки (дохода),</w:t>
      </w:r>
      <w:r w:rsidRPr="00635B24">
        <w:rPr>
          <w:rFonts w:ascii="Times New Roman" w:eastAsia="Calibri" w:hAnsi="Times New Roman"/>
          <w:sz w:val="30"/>
          <w:szCs w:val="30"/>
          <w:lang w:eastAsia="en-US"/>
        </w:rPr>
        <w:t xml:space="preserve"> полученной (полученного) </w:t>
      </w:r>
      <w:r w:rsidRPr="00635B24">
        <w:rPr>
          <w:rFonts w:ascii="Times New Roman" w:eastAsia="Calibri" w:hAnsi="Times New Roman"/>
          <w:b/>
          <w:sz w:val="30"/>
          <w:szCs w:val="30"/>
          <w:lang w:eastAsia="en-US"/>
        </w:rPr>
        <w:t xml:space="preserve">за </w:t>
      </w:r>
      <w:r>
        <w:rPr>
          <w:rFonts w:ascii="Times New Roman" w:eastAsia="Calibri" w:hAnsi="Times New Roman"/>
          <w:b/>
          <w:sz w:val="30"/>
          <w:szCs w:val="30"/>
          <w:lang w:eastAsia="en-US"/>
        </w:rPr>
        <w:t>третий</w:t>
      </w:r>
      <w:r w:rsidRPr="00635B24">
        <w:rPr>
          <w:rFonts w:ascii="Times New Roman" w:eastAsia="Calibri" w:hAnsi="Times New Roman"/>
          <w:b/>
          <w:sz w:val="30"/>
          <w:szCs w:val="30"/>
          <w:lang w:eastAsia="en-US"/>
        </w:rPr>
        <w:t xml:space="preserve"> квартал</w:t>
      </w:r>
      <w:r w:rsidRPr="00635B24">
        <w:rPr>
          <w:rFonts w:ascii="Times New Roman" w:eastAsia="Calibri" w:hAnsi="Times New Roman"/>
          <w:sz w:val="30"/>
          <w:szCs w:val="30"/>
          <w:lang w:eastAsia="en-US"/>
        </w:rPr>
        <w:t xml:space="preserve"> при осуществлении видов деятельности, указанных в </w:t>
      </w:r>
      <w:hyperlink r:id="rId6" w:history="1">
        <w:r w:rsidRPr="00635B24">
          <w:rPr>
            <w:rFonts w:ascii="Times New Roman" w:eastAsia="Calibri" w:hAnsi="Times New Roman"/>
            <w:sz w:val="30"/>
            <w:szCs w:val="30"/>
            <w:lang w:eastAsia="en-US"/>
          </w:rPr>
          <w:t>пункте 3</w:t>
        </w:r>
      </w:hyperlink>
      <w:r w:rsidRPr="00635B24">
        <w:rPr>
          <w:rFonts w:ascii="Times New Roman" w:eastAsia="Calibri" w:hAnsi="Times New Roman"/>
          <w:sz w:val="30"/>
          <w:szCs w:val="30"/>
          <w:lang w:eastAsia="en-US"/>
        </w:rPr>
        <w:t xml:space="preserve"> Положения и деятельности в соответствии с абзацами четвертым – шестым пункта 19 Положения, от отчуждения цифровых знаков (токенов) за белорусские рубли, иностранную валюту, электронные деньги, </w:t>
      </w:r>
      <w:r w:rsidRPr="00635B24">
        <w:rPr>
          <w:rFonts w:ascii="Times New Roman" w:eastAsia="Calibri" w:hAnsi="Times New Roman"/>
          <w:b/>
          <w:sz w:val="30"/>
          <w:szCs w:val="30"/>
          <w:lang w:eastAsia="en-US"/>
        </w:rPr>
        <w:t>с учетом уменьшений</w:t>
      </w:r>
      <w:r w:rsidRPr="00635B24">
        <w:rPr>
          <w:rFonts w:ascii="Times New Roman" w:eastAsia="Calibri" w:hAnsi="Times New Roman"/>
          <w:sz w:val="30"/>
          <w:szCs w:val="30"/>
          <w:lang w:eastAsia="en-US"/>
        </w:rPr>
        <w:t>, определенных подстрочным примечанием к абза</w:t>
      </w:r>
      <w:r>
        <w:rPr>
          <w:rFonts w:ascii="Times New Roman" w:eastAsia="Calibri" w:hAnsi="Times New Roman"/>
          <w:sz w:val="30"/>
          <w:szCs w:val="30"/>
          <w:lang w:eastAsia="en-US"/>
        </w:rPr>
        <w:t>цу третьему пункта 17 Положения</w:t>
      </w:r>
      <w:r w:rsidR="00B55F29">
        <w:rPr>
          <w:rFonts w:ascii="Times New Roman" w:eastAsia="Calibri" w:hAnsi="Times New Roman"/>
          <w:sz w:val="30"/>
          <w:szCs w:val="30"/>
          <w:lang w:eastAsia="en-US"/>
        </w:rPr>
        <w:t xml:space="preserve"> (с учетом норм </w:t>
      </w:r>
      <w:r w:rsidR="00B55F29" w:rsidRPr="00B55F29">
        <w:rPr>
          <w:rFonts w:ascii="Times New Roman" w:eastAsia="Calibri" w:hAnsi="Times New Roman"/>
          <w:sz w:val="30"/>
          <w:szCs w:val="30"/>
          <w:lang w:eastAsia="en-US"/>
        </w:rPr>
        <w:t>Указа Президента Республики Беларусь от 12 апреля 2023 г. №102 ”О развитии Парка высоких технологий“)</w:t>
      </w:r>
      <w:r>
        <w:rPr>
          <w:rFonts w:ascii="Times New Roman" w:eastAsia="Calibri" w:hAnsi="Times New Roman"/>
          <w:sz w:val="30"/>
          <w:szCs w:val="30"/>
          <w:lang w:eastAsia="en-US"/>
        </w:rPr>
        <w:t>;</w:t>
      </w:r>
    </w:p>
    <w:p w14:paraId="3F449D80" w14:textId="77777777" w:rsidR="00024D31" w:rsidRDefault="00024D31" w:rsidP="00024D31">
      <w:pPr>
        <w:spacing w:after="200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>
        <w:rPr>
          <w:rFonts w:ascii="Times New Roman" w:eastAsia="Calibri" w:hAnsi="Times New Roman"/>
          <w:sz w:val="30"/>
          <w:szCs w:val="30"/>
          <w:lang w:eastAsia="en-US"/>
        </w:rPr>
        <w:t xml:space="preserve">б) </w:t>
      </w:r>
      <w:r w:rsidRPr="00635B24">
        <w:rPr>
          <w:rFonts w:ascii="Times New Roman" w:eastAsia="Calibri" w:hAnsi="Times New Roman"/>
          <w:sz w:val="30"/>
          <w:szCs w:val="30"/>
          <w:u w:val="single"/>
          <w:lang w:eastAsia="en-US"/>
        </w:rPr>
        <w:t>с использованием отчетных данных</w:t>
      </w:r>
    </w:p>
    <w:p w14:paraId="465B1C0E" w14:textId="77777777" w:rsidR="00024D31" w:rsidRPr="00635B24" w:rsidRDefault="00024D31" w:rsidP="00024D31">
      <w:pPr>
        <w:spacing w:after="200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 w:rsidRPr="00635B24">
        <w:rPr>
          <w:rFonts w:ascii="Times New Roman" w:eastAsia="Calibri" w:hAnsi="Times New Roman"/>
          <w:sz w:val="30"/>
          <w:szCs w:val="30"/>
          <w:lang w:eastAsia="en-US"/>
        </w:rPr>
        <w:t>Отчисление</w:t>
      </w:r>
      <w:r>
        <w:rPr>
          <w:rFonts w:ascii="Times New Roman" w:eastAsia="Calibri" w:hAnsi="Times New Roman"/>
          <w:sz w:val="30"/>
          <w:szCs w:val="30"/>
          <w:vertAlign w:val="subscript"/>
          <w:lang w:eastAsia="en-US"/>
        </w:rPr>
        <w:t>3</w:t>
      </w:r>
      <w:r w:rsidRPr="00635B24">
        <w:rPr>
          <w:rFonts w:ascii="Times New Roman" w:eastAsia="Calibri" w:hAnsi="Times New Roman"/>
          <w:sz w:val="30"/>
          <w:szCs w:val="30"/>
          <w:vertAlign w:val="subscript"/>
          <w:lang w:eastAsia="en-US"/>
        </w:rPr>
        <w:t xml:space="preserve">кв </w:t>
      </w:r>
      <w:r w:rsidRPr="00635B24">
        <w:rPr>
          <w:rFonts w:ascii="Times New Roman" w:eastAsia="Calibri" w:hAnsi="Times New Roman"/>
          <w:sz w:val="30"/>
          <w:szCs w:val="30"/>
          <w:lang w:eastAsia="en-US"/>
        </w:rPr>
        <w:t xml:space="preserve">= </w:t>
      </w:r>
      <w:r>
        <w:rPr>
          <w:rFonts w:ascii="Times New Roman" w:eastAsia="Calibri" w:hAnsi="Times New Roman"/>
          <w:sz w:val="30"/>
          <w:szCs w:val="30"/>
          <w:lang w:eastAsia="en-US"/>
        </w:rPr>
        <w:t>(</w:t>
      </w:r>
      <w:r w:rsidRPr="00635B24">
        <w:rPr>
          <w:rFonts w:ascii="Times New Roman" w:eastAsia="Calibri" w:hAnsi="Times New Roman"/>
          <w:sz w:val="30"/>
          <w:szCs w:val="30"/>
          <w:lang w:eastAsia="en-US"/>
        </w:rPr>
        <w:t>(Выручка(доход)</w:t>
      </w:r>
      <w:r w:rsidRPr="00635B24">
        <w:rPr>
          <w:rFonts w:ascii="Times New Roman" w:eastAsia="Calibri" w:hAnsi="Times New Roman"/>
          <w:sz w:val="30"/>
          <w:szCs w:val="30"/>
          <w:vertAlign w:val="subscript"/>
          <w:lang w:eastAsia="en-US"/>
        </w:rPr>
        <w:t>1-</w:t>
      </w:r>
      <w:r>
        <w:rPr>
          <w:rFonts w:ascii="Times New Roman" w:eastAsia="Calibri" w:hAnsi="Times New Roman"/>
          <w:sz w:val="30"/>
          <w:szCs w:val="30"/>
          <w:vertAlign w:val="subscript"/>
          <w:lang w:eastAsia="en-US"/>
        </w:rPr>
        <w:t>3</w:t>
      </w:r>
      <w:r w:rsidRPr="00635B24">
        <w:rPr>
          <w:rFonts w:ascii="Times New Roman" w:eastAsia="Calibri" w:hAnsi="Times New Roman"/>
          <w:sz w:val="30"/>
          <w:szCs w:val="30"/>
          <w:vertAlign w:val="subscript"/>
          <w:lang w:eastAsia="en-US"/>
        </w:rPr>
        <w:t>кв</w:t>
      </w:r>
      <w:r w:rsidRPr="00635B24">
        <w:rPr>
          <w:rFonts w:ascii="Times New Roman" w:eastAsia="Calibri" w:hAnsi="Times New Roman"/>
          <w:sz w:val="30"/>
          <w:szCs w:val="30"/>
          <w:lang w:eastAsia="en-US"/>
        </w:rPr>
        <w:t xml:space="preserve"> – Уменьшения</w:t>
      </w:r>
      <w:r w:rsidRPr="00635B24">
        <w:rPr>
          <w:rFonts w:ascii="Times New Roman" w:eastAsia="Calibri" w:hAnsi="Times New Roman"/>
          <w:sz w:val="30"/>
          <w:szCs w:val="30"/>
          <w:vertAlign w:val="subscript"/>
          <w:lang w:eastAsia="en-US"/>
        </w:rPr>
        <w:t>1-</w:t>
      </w:r>
      <w:r>
        <w:rPr>
          <w:rFonts w:ascii="Times New Roman" w:eastAsia="Calibri" w:hAnsi="Times New Roman"/>
          <w:sz w:val="30"/>
          <w:szCs w:val="30"/>
          <w:vertAlign w:val="subscript"/>
          <w:lang w:eastAsia="en-US"/>
        </w:rPr>
        <w:t>3</w:t>
      </w:r>
      <w:r w:rsidRPr="00635B24">
        <w:rPr>
          <w:rFonts w:ascii="Times New Roman" w:eastAsia="Calibri" w:hAnsi="Times New Roman"/>
          <w:sz w:val="30"/>
          <w:szCs w:val="30"/>
          <w:vertAlign w:val="subscript"/>
          <w:lang w:eastAsia="en-US"/>
        </w:rPr>
        <w:t>кв</w:t>
      </w:r>
      <w:r w:rsidRPr="00635B24">
        <w:rPr>
          <w:rFonts w:ascii="Times New Roman" w:eastAsia="Calibri" w:hAnsi="Times New Roman"/>
          <w:sz w:val="30"/>
          <w:szCs w:val="30"/>
          <w:lang w:eastAsia="en-US"/>
        </w:rPr>
        <w:t>) – (Выручка(доход)</w:t>
      </w:r>
      <w:r w:rsidRPr="00635B24">
        <w:rPr>
          <w:rFonts w:ascii="Times New Roman" w:eastAsia="Calibri" w:hAnsi="Times New Roman"/>
          <w:sz w:val="30"/>
          <w:szCs w:val="30"/>
          <w:vertAlign w:val="subscript"/>
          <w:lang w:eastAsia="en-US"/>
        </w:rPr>
        <w:t>1</w:t>
      </w:r>
      <w:r>
        <w:rPr>
          <w:rFonts w:ascii="Times New Roman" w:eastAsia="Calibri" w:hAnsi="Times New Roman"/>
          <w:sz w:val="30"/>
          <w:szCs w:val="30"/>
          <w:vertAlign w:val="subscript"/>
          <w:lang w:eastAsia="en-US"/>
        </w:rPr>
        <w:t>-2к</w:t>
      </w:r>
      <w:r w:rsidRPr="00635B24">
        <w:rPr>
          <w:rFonts w:ascii="Times New Roman" w:eastAsia="Calibri" w:hAnsi="Times New Roman"/>
          <w:sz w:val="30"/>
          <w:szCs w:val="30"/>
          <w:vertAlign w:val="subscript"/>
          <w:lang w:eastAsia="en-US"/>
        </w:rPr>
        <w:t>в</w:t>
      </w:r>
      <w:r w:rsidRPr="00635B24">
        <w:rPr>
          <w:rFonts w:ascii="Times New Roman" w:eastAsia="Calibri" w:hAnsi="Times New Roman"/>
          <w:sz w:val="30"/>
          <w:szCs w:val="30"/>
          <w:lang w:eastAsia="en-US"/>
        </w:rPr>
        <w:t xml:space="preserve"> – Уменьшения</w:t>
      </w:r>
      <w:r w:rsidRPr="00635B24">
        <w:rPr>
          <w:rFonts w:ascii="Times New Roman" w:eastAsia="Calibri" w:hAnsi="Times New Roman"/>
          <w:sz w:val="30"/>
          <w:szCs w:val="30"/>
          <w:vertAlign w:val="subscript"/>
          <w:lang w:eastAsia="en-US"/>
        </w:rPr>
        <w:t>1</w:t>
      </w:r>
      <w:r>
        <w:rPr>
          <w:rFonts w:ascii="Times New Roman" w:eastAsia="Calibri" w:hAnsi="Times New Roman"/>
          <w:sz w:val="30"/>
          <w:szCs w:val="30"/>
          <w:vertAlign w:val="subscript"/>
          <w:lang w:eastAsia="en-US"/>
        </w:rPr>
        <w:t>-2</w:t>
      </w:r>
      <w:r w:rsidRPr="00635B24">
        <w:rPr>
          <w:rFonts w:ascii="Times New Roman" w:eastAsia="Calibri" w:hAnsi="Times New Roman"/>
          <w:sz w:val="30"/>
          <w:szCs w:val="30"/>
          <w:vertAlign w:val="subscript"/>
          <w:lang w:eastAsia="en-US"/>
        </w:rPr>
        <w:t>кв</w:t>
      </w:r>
      <w:r w:rsidRPr="00635B24">
        <w:rPr>
          <w:rFonts w:ascii="Times New Roman" w:eastAsia="Calibri" w:hAnsi="Times New Roman"/>
          <w:sz w:val="30"/>
          <w:szCs w:val="30"/>
          <w:lang w:eastAsia="en-US"/>
        </w:rPr>
        <w:t>)</w:t>
      </w:r>
      <w:r>
        <w:rPr>
          <w:rFonts w:ascii="Times New Roman" w:eastAsia="Calibri" w:hAnsi="Times New Roman"/>
          <w:sz w:val="30"/>
          <w:szCs w:val="30"/>
          <w:lang w:eastAsia="en-US"/>
        </w:rPr>
        <w:t>)</w:t>
      </w:r>
      <w:r w:rsidRPr="00635B24">
        <w:rPr>
          <w:rFonts w:ascii="Times New Roman" w:eastAsia="Calibri" w:hAnsi="Times New Roman"/>
          <w:sz w:val="30"/>
          <w:szCs w:val="30"/>
          <w:lang w:eastAsia="en-US"/>
        </w:rPr>
        <w:t xml:space="preserve"> * 1 %</w:t>
      </w:r>
    </w:p>
    <w:p w14:paraId="305015C9" w14:textId="289EAE96" w:rsidR="00024D31" w:rsidRPr="00635B24" w:rsidRDefault="00024D31" w:rsidP="00024D31">
      <w:pPr>
        <w:spacing w:after="200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>
        <w:rPr>
          <w:rFonts w:ascii="Times New Roman" w:eastAsia="Calibri" w:hAnsi="Times New Roman"/>
          <w:sz w:val="30"/>
          <w:szCs w:val="30"/>
          <w:lang w:eastAsia="en-US"/>
        </w:rPr>
        <w:t>Пример расчета отчислений за 3 квартал 202</w:t>
      </w:r>
      <w:r w:rsidR="00837C5E">
        <w:rPr>
          <w:rFonts w:ascii="Times New Roman" w:eastAsia="Calibri" w:hAnsi="Times New Roman"/>
          <w:sz w:val="30"/>
          <w:szCs w:val="30"/>
          <w:lang w:eastAsia="en-US"/>
        </w:rPr>
        <w:t>4</w:t>
      </w:r>
      <w:r>
        <w:rPr>
          <w:rFonts w:ascii="Times New Roman" w:eastAsia="Calibri" w:hAnsi="Times New Roman"/>
          <w:sz w:val="30"/>
          <w:szCs w:val="30"/>
          <w:lang w:eastAsia="en-US"/>
        </w:rPr>
        <w:t xml:space="preserve"> г.</w:t>
      </w:r>
      <w:r w:rsidRPr="00635B24">
        <w:rPr>
          <w:rFonts w:ascii="Times New Roman" w:eastAsia="Calibri" w:hAnsi="Times New Roman"/>
          <w:sz w:val="30"/>
          <w:szCs w:val="30"/>
          <w:lang w:eastAsia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0"/>
        <w:gridCol w:w="3453"/>
        <w:gridCol w:w="2772"/>
      </w:tblGrid>
      <w:tr w:rsidR="00024D31" w:rsidRPr="00635B24" w14:paraId="31A8462B" w14:textId="77777777" w:rsidTr="00506DFD">
        <w:tc>
          <w:tcPr>
            <w:tcW w:w="3630" w:type="dxa"/>
          </w:tcPr>
          <w:p w14:paraId="0B608B8D" w14:textId="77777777" w:rsidR="00024D31" w:rsidRPr="00635B24" w:rsidRDefault="00024D31" w:rsidP="00506DFD">
            <w:pPr>
              <w:jc w:val="both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 xml:space="preserve">База для расчета отчислений за 1 – </w:t>
            </w:r>
            <w:r>
              <w:rPr>
                <w:rFonts w:ascii="Times New Roman" w:eastAsia="Calibri" w:hAnsi="Times New Roman"/>
                <w:sz w:val="22"/>
                <w:lang w:eastAsia="en-US"/>
              </w:rPr>
              <w:t>3</w:t>
            </w: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 xml:space="preserve"> квартал</w:t>
            </w:r>
            <w:r>
              <w:rPr>
                <w:rFonts w:ascii="Times New Roman" w:eastAsia="Calibri" w:hAnsi="Times New Roman"/>
                <w:sz w:val="22"/>
                <w:lang w:eastAsia="en-US"/>
              </w:rPr>
              <w:t>ы</w:t>
            </w: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 xml:space="preserve"> (нарастающим итогом)</w:t>
            </w:r>
          </w:p>
        </w:tc>
        <w:tc>
          <w:tcPr>
            <w:tcW w:w="3453" w:type="dxa"/>
          </w:tcPr>
          <w:p w14:paraId="11D6574C" w14:textId="0EA0A650" w:rsidR="00024D31" w:rsidRPr="00635B24" w:rsidRDefault="00024D31" w:rsidP="00506DFD">
            <w:pPr>
              <w:jc w:val="both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>= строка 01 + строка 03 + строка 04 + строка 05 – строка 06</w:t>
            </w:r>
          </w:p>
        </w:tc>
        <w:tc>
          <w:tcPr>
            <w:tcW w:w="2772" w:type="dxa"/>
          </w:tcPr>
          <w:p w14:paraId="66DFC57D" w14:textId="6A31DDC7" w:rsidR="00024D31" w:rsidRPr="00635B24" w:rsidRDefault="00024D31" w:rsidP="00024D31">
            <w:pPr>
              <w:jc w:val="both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>ведомственный отчет за январь –</w:t>
            </w:r>
            <w:r>
              <w:rPr>
                <w:rFonts w:ascii="Times New Roman" w:eastAsia="Calibri" w:hAnsi="Times New Roman"/>
                <w:sz w:val="22"/>
                <w:lang w:eastAsia="en-US"/>
              </w:rPr>
              <w:t xml:space="preserve"> сентябрь</w:t>
            </w: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 xml:space="preserve"> 202</w:t>
            </w:r>
            <w:r w:rsidR="00EE0462">
              <w:rPr>
                <w:rFonts w:ascii="Times New Roman" w:eastAsia="Calibri" w:hAnsi="Times New Roman"/>
                <w:sz w:val="22"/>
                <w:lang w:eastAsia="en-US"/>
              </w:rPr>
              <w:t>4</w:t>
            </w: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 xml:space="preserve"> г.</w:t>
            </w:r>
          </w:p>
        </w:tc>
      </w:tr>
      <w:tr w:rsidR="00024D31" w:rsidRPr="00635B24" w14:paraId="41A5AC24" w14:textId="77777777" w:rsidTr="00506DFD">
        <w:tc>
          <w:tcPr>
            <w:tcW w:w="3630" w:type="dxa"/>
          </w:tcPr>
          <w:p w14:paraId="1F98BFD5" w14:textId="108948E7" w:rsidR="00024D31" w:rsidRPr="00635B24" w:rsidRDefault="00024D31" w:rsidP="00506DFD">
            <w:pPr>
              <w:jc w:val="both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>База для расчета отчислений за 1</w:t>
            </w:r>
            <w:r>
              <w:rPr>
                <w:rFonts w:ascii="Times New Roman" w:eastAsia="Calibri" w:hAnsi="Times New Roman"/>
                <w:sz w:val="22"/>
                <w:lang w:eastAsia="en-US"/>
              </w:rPr>
              <w:t xml:space="preserve"> – 2</w:t>
            </w:r>
            <w:r w:rsidR="006B73BA">
              <w:rPr>
                <w:rFonts w:ascii="Times New Roman" w:eastAsia="Calibri" w:hAnsi="Times New Roman"/>
                <w:sz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lang w:eastAsia="en-US"/>
              </w:rPr>
              <w:t>ква</w:t>
            </w: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>ртал</w:t>
            </w:r>
            <w:r>
              <w:rPr>
                <w:rFonts w:ascii="Times New Roman" w:eastAsia="Calibri" w:hAnsi="Times New Roman"/>
                <w:sz w:val="22"/>
                <w:lang w:eastAsia="en-US"/>
              </w:rPr>
              <w:t>ы</w:t>
            </w:r>
          </w:p>
        </w:tc>
        <w:tc>
          <w:tcPr>
            <w:tcW w:w="3453" w:type="dxa"/>
          </w:tcPr>
          <w:p w14:paraId="42040A8C" w14:textId="023FB882" w:rsidR="00024D31" w:rsidRPr="00635B24" w:rsidRDefault="00024D31" w:rsidP="00506DFD">
            <w:pPr>
              <w:jc w:val="both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>= строка 01 + строка 03 + строка 04 + строка 05 – строка 06</w:t>
            </w:r>
          </w:p>
        </w:tc>
        <w:tc>
          <w:tcPr>
            <w:tcW w:w="2772" w:type="dxa"/>
          </w:tcPr>
          <w:p w14:paraId="3015713B" w14:textId="66890712" w:rsidR="00024D31" w:rsidRPr="00635B24" w:rsidRDefault="00024D31" w:rsidP="00024D31">
            <w:pPr>
              <w:jc w:val="both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 xml:space="preserve">ведомственный отчет за январь – </w:t>
            </w:r>
            <w:r>
              <w:rPr>
                <w:rFonts w:ascii="Times New Roman" w:eastAsia="Calibri" w:hAnsi="Times New Roman"/>
                <w:sz w:val="22"/>
                <w:lang w:eastAsia="en-US"/>
              </w:rPr>
              <w:t>июнь</w:t>
            </w: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 xml:space="preserve"> 202</w:t>
            </w:r>
            <w:r w:rsidR="00EE0462">
              <w:rPr>
                <w:rFonts w:ascii="Times New Roman" w:eastAsia="Calibri" w:hAnsi="Times New Roman"/>
                <w:sz w:val="22"/>
                <w:lang w:eastAsia="en-US"/>
              </w:rPr>
              <w:t>4</w:t>
            </w: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 xml:space="preserve"> г.</w:t>
            </w:r>
          </w:p>
        </w:tc>
      </w:tr>
      <w:tr w:rsidR="00024D31" w:rsidRPr="00635B24" w14:paraId="1FE7388D" w14:textId="77777777" w:rsidTr="00506DFD">
        <w:tc>
          <w:tcPr>
            <w:tcW w:w="3630" w:type="dxa"/>
          </w:tcPr>
          <w:p w14:paraId="0BC9B467" w14:textId="77777777" w:rsidR="00024D31" w:rsidRPr="00635B24" w:rsidRDefault="00024D31" w:rsidP="00024D31">
            <w:pPr>
              <w:jc w:val="both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 xml:space="preserve">База для расчета отчислений за </w:t>
            </w:r>
            <w:r>
              <w:rPr>
                <w:rFonts w:ascii="Times New Roman" w:eastAsia="Calibri" w:hAnsi="Times New Roman"/>
                <w:sz w:val="22"/>
                <w:lang w:eastAsia="en-US"/>
              </w:rPr>
              <w:t>3</w:t>
            </w: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 xml:space="preserve"> квартал </w:t>
            </w:r>
          </w:p>
        </w:tc>
        <w:tc>
          <w:tcPr>
            <w:tcW w:w="3453" w:type="dxa"/>
          </w:tcPr>
          <w:p w14:paraId="541A864B" w14:textId="77777777" w:rsidR="00024D31" w:rsidRPr="00635B24" w:rsidRDefault="00024D31" w:rsidP="00024D31">
            <w:pPr>
              <w:jc w:val="both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>= База для расчета отчислений за 1–</w:t>
            </w:r>
            <w:r>
              <w:rPr>
                <w:rFonts w:ascii="Times New Roman" w:eastAsia="Calibri" w:hAnsi="Times New Roman"/>
                <w:sz w:val="22"/>
                <w:lang w:eastAsia="en-US"/>
              </w:rPr>
              <w:t>3</w:t>
            </w: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 xml:space="preserve"> квартал</w:t>
            </w:r>
            <w:r>
              <w:rPr>
                <w:rFonts w:ascii="Times New Roman" w:eastAsia="Calibri" w:hAnsi="Times New Roman"/>
                <w:sz w:val="22"/>
                <w:lang w:eastAsia="en-US"/>
              </w:rPr>
              <w:t>ы</w:t>
            </w: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 xml:space="preserve"> (нарастающим итогом) – База для расчета отчислений за 1</w:t>
            </w:r>
            <w:r>
              <w:rPr>
                <w:rFonts w:ascii="Times New Roman" w:eastAsia="Calibri" w:hAnsi="Times New Roman"/>
                <w:sz w:val="22"/>
                <w:lang w:eastAsia="en-US"/>
              </w:rPr>
              <w:t>–2</w:t>
            </w: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 xml:space="preserve"> квартал</w:t>
            </w:r>
            <w:r>
              <w:rPr>
                <w:rFonts w:ascii="Times New Roman" w:eastAsia="Calibri" w:hAnsi="Times New Roman"/>
                <w:sz w:val="22"/>
                <w:lang w:eastAsia="en-US"/>
              </w:rPr>
              <w:t>ы</w:t>
            </w:r>
          </w:p>
        </w:tc>
        <w:tc>
          <w:tcPr>
            <w:tcW w:w="2772" w:type="dxa"/>
          </w:tcPr>
          <w:p w14:paraId="189ED1E7" w14:textId="77777777" w:rsidR="00024D31" w:rsidRPr="00635B24" w:rsidRDefault="00024D31" w:rsidP="00506DFD">
            <w:pPr>
              <w:jc w:val="both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705559">
              <w:rPr>
                <w:rFonts w:ascii="Times New Roman" w:eastAsia="Calibri" w:hAnsi="Times New Roman"/>
                <w:sz w:val="22"/>
                <w:lang w:eastAsia="en-US"/>
              </w:rPr>
              <w:t>для расчета используются Базы</w:t>
            </w:r>
            <w:r>
              <w:rPr>
                <w:rFonts w:ascii="Times New Roman" w:eastAsia="Calibri" w:hAnsi="Times New Roman"/>
                <w:sz w:val="22"/>
                <w:lang w:eastAsia="en-US"/>
              </w:rPr>
              <w:t>,</w:t>
            </w:r>
            <w:r w:rsidRPr="00705559">
              <w:rPr>
                <w:rFonts w:ascii="Times New Roman" w:eastAsia="Calibri" w:hAnsi="Times New Roman"/>
                <w:sz w:val="22"/>
                <w:lang w:eastAsia="en-US"/>
              </w:rPr>
              <w:t xml:space="preserve"> указанные выше</w:t>
            </w:r>
          </w:p>
        </w:tc>
      </w:tr>
      <w:tr w:rsidR="00024D31" w:rsidRPr="00635B24" w14:paraId="28574360" w14:textId="77777777" w:rsidTr="00506DFD">
        <w:trPr>
          <w:trHeight w:val="747"/>
        </w:trPr>
        <w:tc>
          <w:tcPr>
            <w:tcW w:w="3630" w:type="dxa"/>
          </w:tcPr>
          <w:p w14:paraId="04714474" w14:textId="77777777" w:rsidR="00024D31" w:rsidRPr="00635B24" w:rsidRDefault="00024D31" w:rsidP="00024D31">
            <w:pPr>
              <w:jc w:val="both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 xml:space="preserve">Отчисления за </w:t>
            </w:r>
            <w:r>
              <w:rPr>
                <w:rFonts w:ascii="Times New Roman" w:eastAsia="Calibri" w:hAnsi="Times New Roman"/>
                <w:sz w:val="22"/>
                <w:lang w:eastAsia="en-US"/>
              </w:rPr>
              <w:t>3</w:t>
            </w: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 xml:space="preserve"> квартал к уплате</w:t>
            </w:r>
          </w:p>
        </w:tc>
        <w:tc>
          <w:tcPr>
            <w:tcW w:w="3453" w:type="dxa"/>
          </w:tcPr>
          <w:p w14:paraId="085BD7B5" w14:textId="77777777" w:rsidR="00024D31" w:rsidRPr="00635B24" w:rsidRDefault="00024D31" w:rsidP="00024D31">
            <w:pPr>
              <w:jc w:val="both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 xml:space="preserve">= 1 % * </w:t>
            </w:r>
            <w:r>
              <w:rPr>
                <w:rFonts w:ascii="Times New Roman" w:eastAsia="Calibri" w:hAnsi="Times New Roman"/>
                <w:sz w:val="22"/>
                <w:lang w:eastAsia="en-US"/>
              </w:rPr>
              <w:t>База для расчета отчислений за 3</w:t>
            </w: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 xml:space="preserve"> квартал</w:t>
            </w:r>
          </w:p>
        </w:tc>
        <w:tc>
          <w:tcPr>
            <w:tcW w:w="2772" w:type="dxa"/>
          </w:tcPr>
          <w:p w14:paraId="466EEBC2" w14:textId="2402ADA3" w:rsidR="00024D31" w:rsidRPr="00635B24" w:rsidRDefault="00024D31" w:rsidP="00024D31">
            <w:pPr>
              <w:jc w:val="both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705559">
              <w:rPr>
                <w:rFonts w:ascii="Times New Roman" w:eastAsia="Calibri" w:hAnsi="Times New Roman"/>
                <w:sz w:val="22"/>
                <w:lang w:eastAsia="en-US"/>
              </w:rPr>
              <w:t xml:space="preserve">строка 14  ведомственного отчета за январь – </w:t>
            </w:r>
            <w:r>
              <w:rPr>
                <w:rFonts w:ascii="Times New Roman" w:eastAsia="Calibri" w:hAnsi="Times New Roman"/>
                <w:sz w:val="22"/>
                <w:lang w:eastAsia="en-US"/>
              </w:rPr>
              <w:t xml:space="preserve">сентябрь </w:t>
            </w:r>
            <w:r w:rsidRPr="00705559">
              <w:rPr>
                <w:rFonts w:ascii="Times New Roman" w:eastAsia="Calibri" w:hAnsi="Times New Roman"/>
                <w:sz w:val="22"/>
                <w:lang w:eastAsia="en-US"/>
              </w:rPr>
              <w:t>202</w:t>
            </w:r>
            <w:r w:rsidR="00EE0462">
              <w:rPr>
                <w:rFonts w:ascii="Times New Roman" w:eastAsia="Calibri" w:hAnsi="Times New Roman"/>
                <w:sz w:val="22"/>
                <w:lang w:eastAsia="en-US"/>
              </w:rPr>
              <w:t>4</w:t>
            </w:r>
            <w:r w:rsidRPr="00705559">
              <w:rPr>
                <w:rFonts w:ascii="Times New Roman" w:eastAsia="Calibri" w:hAnsi="Times New Roman"/>
                <w:sz w:val="22"/>
                <w:lang w:eastAsia="en-US"/>
              </w:rPr>
              <w:t xml:space="preserve"> г</w:t>
            </w:r>
            <w:r>
              <w:rPr>
                <w:rFonts w:ascii="Times New Roman" w:eastAsia="Calibri" w:hAnsi="Times New Roman"/>
                <w:sz w:val="22"/>
                <w:lang w:eastAsia="en-US"/>
              </w:rPr>
              <w:t>.</w:t>
            </w:r>
          </w:p>
        </w:tc>
      </w:tr>
    </w:tbl>
    <w:p w14:paraId="36C081CF" w14:textId="77777777" w:rsidR="00024D31" w:rsidRDefault="00024D31" w:rsidP="00024D31"/>
    <w:p w14:paraId="1240A410" w14:textId="4DDD8579" w:rsidR="00D40E89" w:rsidRDefault="00D40E89" w:rsidP="00D40E89">
      <w:pPr>
        <w:spacing w:after="200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>
        <w:rPr>
          <w:rFonts w:ascii="Times New Roman" w:eastAsia="Calibri" w:hAnsi="Times New Roman"/>
          <w:b/>
          <w:sz w:val="30"/>
          <w:szCs w:val="30"/>
          <w:lang w:eastAsia="en-US"/>
        </w:rPr>
        <w:t xml:space="preserve">3) </w:t>
      </w:r>
      <w:r w:rsidRPr="00DB57EC">
        <w:rPr>
          <w:rFonts w:ascii="Times New Roman" w:eastAsia="Calibri" w:hAnsi="Times New Roman"/>
          <w:b/>
          <w:sz w:val="30"/>
          <w:szCs w:val="30"/>
          <w:lang w:eastAsia="en-US"/>
        </w:rPr>
        <w:t xml:space="preserve">Размер отчислений к уплате за </w:t>
      </w:r>
      <w:r w:rsidRPr="00D40E89">
        <w:rPr>
          <w:rFonts w:ascii="Times New Roman" w:eastAsia="Calibri" w:hAnsi="Times New Roman"/>
          <w:b/>
          <w:sz w:val="30"/>
          <w:szCs w:val="30"/>
          <w:lang w:eastAsia="en-US"/>
        </w:rPr>
        <w:t>4</w:t>
      </w:r>
      <w:r w:rsidRPr="00DB57EC">
        <w:rPr>
          <w:rFonts w:ascii="Times New Roman" w:eastAsia="Calibri" w:hAnsi="Times New Roman"/>
          <w:b/>
          <w:sz w:val="30"/>
          <w:szCs w:val="30"/>
          <w:lang w:eastAsia="en-US"/>
        </w:rPr>
        <w:t xml:space="preserve"> квартал 202</w:t>
      </w:r>
      <w:r w:rsidR="00EE0462">
        <w:rPr>
          <w:rFonts w:ascii="Times New Roman" w:eastAsia="Calibri" w:hAnsi="Times New Roman"/>
          <w:b/>
          <w:sz w:val="30"/>
          <w:szCs w:val="30"/>
          <w:lang w:eastAsia="en-US"/>
        </w:rPr>
        <w:t>4</w:t>
      </w:r>
      <w:r w:rsidRPr="00DB57EC">
        <w:rPr>
          <w:rFonts w:ascii="Times New Roman" w:eastAsia="Calibri" w:hAnsi="Times New Roman"/>
          <w:b/>
          <w:sz w:val="30"/>
          <w:szCs w:val="30"/>
          <w:lang w:eastAsia="en-US"/>
        </w:rPr>
        <w:t xml:space="preserve"> г.</w:t>
      </w:r>
      <w:r w:rsidR="00CC70BA" w:rsidRPr="00CC70BA">
        <w:rPr>
          <w:rFonts w:ascii="Times New Roman" w:eastAsia="Calibri" w:hAnsi="Times New Roman"/>
          <w:b/>
          <w:sz w:val="30"/>
          <w:szCs w:val="30"/>
          <w:lang w:eastAsia="en-US"/>
        </w:rPr>
        <w:t xml:space="preserve"> </w:t>
      </w:r>
      <w:r>
        <w:rPr>
          <w:rFonts w:ascii="Times New Roman" w:eastAsia="Calibri" w:hAnsi="Times New Roman"/>
          <w:sz w:val="30"/>
          <w:szCs w:val="30"/>
          <w:lang w:eastAsia="en-US"/>
        </w:rPr>
        <w:t>(1 %) может быть определен 2-мя способами:</w:t>
      </w:r>
    </w:p>
    <w:p w14:paraId="54E2C6B0" w14:textId="77777777" w:rsidR="00D40E89" w:rsidRDefault="00D40E89" w:rsidP="00D40E89">
      <w:pPr>
        <w:spacing w:after="200"/>
        <w:ind w:firstLine="709"/>
        <w:jc w:val="both"/>
        <w:rPr>
          <w:rFonts w:ascii="Times New Roman" w:eastAsia="Calibri" w:hAnsi="Times New Roman"/>
          <w:sz w:val="30"/>
          <w:szCs w:val="30"/>
          <w:u w:val="single"/>
          <w:lang w:eastAsia="en-US"/>
        </w:rPr>
      </w:pPr>
      <w:r>
        <w:rPr>
          <w:rFonts w:ascii="Times New Roman" w:eastAsia="Calibri" w:hAnsi="Times New Roman"/>
          <w:sz w:val="30"/>
          <w:szCs w:val="30"/>
          <w:lang w:eastAsia="en-US"/>
        </w:rPr>
        <w:t xml:space="preserve">а) </w:t>
      </w:r>
      <w:r w:rsidRPr="00635B24">
        <w:rPr>
          <w:rFonts w:ascii="Times New Roman" w:eastAsia="Calibri" w:hAnsi="Times New Roman"/>
          <w:sz w:val="30"/>
          <w:szCs w:val="30"/>
          <w:u w:val="single"/>
          <w:lang w:eastAsia="en-US"/>
        </w:rPr>
        <w:t xml:space="preserve">на основании данных бухгалтерского учета </w:t>
      </w:r>
    </w:p>
    <w:p w14:paraId="1AED35B7" w14:textId="6E370FF7" w:rsidR="00D40E89" w:rsidRDefault="00D40E89" w:rsidP="00B55F29">
      <w:pPr>
        <w:spacing w:after="200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 w:rsidRPr="00635B24">
        <w:rPr>
          <w:rFonts w:ascii="Times New Roman" w:eastAsia="Calibri" w:hAnsi="Times New Roman"/>
          <w:sz w:val="30"/>
          <w:szCs w:val="30"/>
          <w:u w:val="single"/>
          <w:lang w:eastAsia="en-US"/>
        </w:rPr>
        <w:t xml:space="preserve"> рассчитывается </w:t>
      </w:r>
      <w:r w:rsidRPr="00635B24">
        <w:rPr>
          <w:rFonts w:ascii="Times New Roman" w:eastAsia="Calibri" w:hAnsi="Times New Roman"/>
          <w:b/>
          <w:sz w:val="30"/>
          <w:szCs w:val="30"/>
          <w:u w:val="single"/>
          <w:lang w:eastAsia="en-US"/>
        </w:rPr>
        <w:t xml:space="preserve">в размере </w:t>
      </w:r>
      <w:r>
        <w:rPr>
          <w:rFonts w:ascii="Times New Roman" w:eastAsia="Calibri" w:hAnsi="Times New Roman"/>
          <w:b/>
          <w:sz w:val="30"/>
          <w:szCs w:val="30"/>
          <w:u w:val="single"/>
          <w:lang w:eastAsia="en-US"/>
        </w:rPr>
        <w:t>1</w:t>
      </w:r>
      <w:r w:rsidRPr="00635B24">
        <w:rPr>
          <w:rFonts w:ascii="Times New Roman" w:eastAsia="Calibri" w:hAnsi="Times New Roman"/>
          <w:b/>
          <w:sz w:val="30"/>
          <w:szCs w:val="30"/>
          <w:lang w:eastAsia="en-US"/>
        </w:rPr>
        <w:t xml:space="preserve"> % от выручки (дохода),</w:t>
      </w:r>
      <w:r w:rsidRPr="00635B24">
        <w:rPr>
          <w:rFonts w:ascii="Times New Roman" w:eastAsia="Calibri" w:hAnsi="Times New Roman"/>
          <w:sz w:val="30"/>
          <w:szCs w:val="30"/>
          <w:lang w:eastAsia="en-US"/>
        </w:rPr>
        <w:t xml:space="preserve"> полученной (полученного) </w:t>
      </w:r>
      <w:r w:rsidRPr="00635B24">
        <w:rPr>
          <w:rFonts w:ascii="Times New Roman" w:eastAsia="Calibri" w:hAnsi="Times New Roman"/>
          <w:b/>
          <w:sz w:val="30"/>
          <w:szCs w:val="30"/>
          <w:lang w:eastAsia="en-US"/>
        </w:rPr>
        <w:t xml:space="preserve">за </w:t>
      </w:r>
      <w:r>
        <w:rPr>
          <w:rFonts w:ascii="Times New Roman" w:eastAsia="Calibri" w:hAnsi="Times New Roman"/>
          <w:b/>
          <w:sz w:val="30"/>
          <w:szCs w:val="30"/>
          <w:lang w:eastAsia="en-US"/>
        </w:rPr>
        <w:t>четвертый</w:t>
      </w:r>
      <w:r w:rsidRPr="00635B24">
        <w:rPr>
          <w:rFonts w:ascii="Times New Roman" w:eastAsia="Calibri" w:hAnsi="Times New Roman"/>
          <w:b/>
          <w:sz w:val="30"/>
          <w:szCs w:val="30"/>
          <w:lang w:eastAsia="en-US"/>
        </w:rPr>
        <w:t xml:space="preserve"> квартал</w:t>
      </w:r>
      <w:r w:rsidRPr="00635B24">
        <w:rPr>
          <w:rFonts w:ascii="Times New Roman" w:eastAsia="Calibri" w:hAnsi="Times New Roman"/>
          <w:sz w:val="30"/>
          <w:szCs w:val="30"/>
          <w:lang w:eastAsia="en-US"/>
        </w:rPr>
        <w:t xml:space="preserve"> при осуществлении видов деятельности, указанных в </w:t>
      </w:r>
      <w:hyperlink r:id="rId7" w:history="1">
        <w:r w:rsidRPr="00635B24">
          <w:rPr>
            <w:rFonts w:ascii="Times New Roman" w:eastAsia="Calibri" w:hAnsi="Times New Roman"/>
            <w:sz w:val="30"/>
            <w:szCs w:val="30"/>
            <w:lang w:eastAsia="en-US"/>
          </w:rPr>
          <w:t>пункте 3</w:t>
        </w:r>
      </w:hyperlink>
      <w:r w:rsidRPr="00635B24">
        <w:rPr>
          <w:rFonts w:ascii="Times New Roman" w:eastAsia="Calibri" w:hAnsi="Times New Roman"/>
          <w:sz w:val="30"/>
          <w:szCs w:val="30"/>
          <w:lang w:eastAsia="en-US"/>
        </w:rPr>
        <w:t xml:space="preserve"> Положения и деятельности в соответствии с абзацами четвертым – шестым пункта 19 Положения, от отчуждения цифровых знаков (токенов) за белорусские рубли, иностранную валюту, электронные деньги, </w:t>
      </w:r>
      <w:r w:rsidRPr="00635B24">
        <w:rPr>
          <w:rFonts w:ascii="Times New Roman" w:eastAsia="Calibri" w:hAnsi="Times New Roman"/>
          <w:b/>
          <w:sz w:val="30"/>
          <w:szCs w:val="30"/>
          <w:lang w:eastAsia="en-US"/>
        </w:rPr>
        <w:t>с учетом уменьшений</w:t>
      </w:r>
      <w:r w:rsidRPr="00635B24">
        <w:rPr>
          <w:rFonts w:ascii="Times New Roman" w:eastAsia="Calibri" w:hAnsi="Times New Roman"/>
          <w:sz w:val="30"/>
          <w:szCs w:val="30"/>
          <w:lang w:eastAsia="en-US"/>
        </w:rPr>
        <w:t>, определенных подстрочным примечанием к абза</w:t>
      </w:r>
      <w:r>
        <w:rPr>
          <w:rFonts w:ascii="Times New Roman" w:eastAsia="Calibri" w:hAnsi="Times New Roman"/>
          <w:sz w:val="30"/>
          <w:szCs w:val="30"/>
          <w:lang w:eastAsia="en-US"/>
        </w:rPr>
        <w:t>цу третьему пункта 17 Положения</w:t>
      </w:r>
      <w:r w:rsidR="00B55F29">
        <w:rPr>
          <w:rFonts w:ascii="Times New Roman" w:eastAsia="Calibri" w:hAnsi="Times New Roman"/>
          <w:sz w:val="30"/>
          <w:szCs w:val="30"/>
          <w:lang w:eastAsia="en-US"/>
        </w:rPr>
        <w:t xml:space="preserve"> (с учетом норм </w:t>
      </w:r>
      <w:r w:rsidR="00B55F29" w:rsidRPr="00B55F29">
        <w:rPr>
          <w:rFonts w:ascii="Times New Roman" w:eastAsia="Calibri" w:hAnsi="Times New Roman"/>
          <w:sz w:val="30"/>
          <w:szCs w:val="30"/>
          <w:lang w:eastAsia="en-US"/>
        </w:rPr>
        <w:t>Указа Президента Республики Беларусь от 12 апреля 2023 г. №102 ”О развитии Парка высоких технологий“)</w:t>
      </w:r>
      <w:r w:rsidR="00B55F29">
        <w:rPr>
          <w:rFonts w:ascii="Times New Roman" w:eastAsia="Calibri" w:hAnsi="Times New Roman"/>
          <w:sz w:val="30"/>
          <w:szCs w:val="30"/>
          <w:lang w:eastAsia="en-US"/>
        </w:rPr>
        <w:t>;</w:t>
      </w:r>
    </w:p>
    <w:p w14:paraId="193276EA" w14:textId="77777777" w:rsidR="00D40E89" w:rsidRDefault="00D40E89" w:rsidP="00D40E89">
      <w:pPr>
        <w:spacing w:after="200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>
        <w:rPr>
          <w:rFonts w:ascii="Times New Roman" w:eastAsia="Calibri" w:hAnsi="Times New Roman"/>
          <w:sz w:val="30"/>
          <w:szCs w:val="30"/>
          <w:lang w:eastAsia="en-US"/>
        </w:rPr>
        <w:t xml:space="preserve">б) </w:t>
      </w:r>
      <w:r w:rsidRPr="00635B24">
        <w:rPr>
          <w:rFonts w:ascii="Times New Roman" w:eastAsia="Calibri" w:hAnsi="Times New Roman"/>
          <w:sz w:val="30"/>
          <w:szCs w:val="30"/>
          <w:u w:val="single"/>
          <w:lang w:eastAsia="en-US"/>
        </w:rPr>
        <w:t>с использованием отчетных данных</w:t>
      </w:r>
    </w:p>
    <w:p w14:paraId="4008A2C9" w14:textId="77777777" w:rsidR="00D40E89" w:rsidRPr="00635B24" w:rsidRDefault="00D40E89" w:rsidP="00D40E89">
      <w:pPr>
        <w:spacing w:after="200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 w:rsidRPr="00635B24">
        <w:rPr>
          <w:rFonts w:ascii="Times New Roman" w:eastAsia="Calibri" w:hAnsi="Times New Roman"/>
          <w:sz w:val="30"/>
          <w:szCs w:val="30"/>
          <w:lang w:eastAsia="en-US"/>
        </w:rPr>
        <w:t>Отчисление</w:t>
      </w:r>
      <w:r w:rsidRPr="00D40E89">
        <w:rPr>
          <w:rFonts w:ascii="Times New Roman" w:eastAsia="Calibri" w:hAnsi="Times New Roman"/>
          <w:sz w:val="30"/>
          <w:szCs w:val="30"/>
          <w:vertAlign w:val="subscript"/>
          <w:lang w:eastAsia="en-US"/>
        </w:rPr>
        <w:t>4</w:t>
      </w:r>
      <w:r w:rsidRPr="00635B24">
        <w:rPr>
          <w:rFonts w:ascii="Times New Roman" w:eastAsia="Calibri" w:hAnsi="Times New Roman"/>
          <w:sz w:val="30"/>
          <w:szCs w:val="30"/>
          <w:vertAlign w:val="subscript"/>
          <w:lang w:eastAsia="en-US"/>
        </w:rPr>
        <w:t xml:space="preserve">кв </w:t>
      </w:r>
      <w:r w:rsidRPr="00635B24">
        <w:rPr>
          <w:rFonts w:ascii="Times New Roman" w:eastAsia="Calibri" w:hAnsi="Times New Roman"/>
          <w:sz w:val="30"/>
          <w:szCs w:val="30"/>
          <w:lang w:eastAsia="en-US"/>
        </w:rPr>
        <w:t xml:space="preserve">= </w:t>
      </w:r>
      <w:r>
        <w:rPr>
          <w:rFonts w:ascii="Times New Roman" w:eastAsia="Calibri" w:hAnsi="Times New Roman"/>
          <w:sz w:val="30"/>
          <w:szCs w:val="30"/>
          <w:lang w:eastAsia="en-US"/>
        </w:rPr>
        <w:t>(</w:t>
      </w:r>
      <w:r w:rsidRPr="00635B24">
        <w:rPr>
          <w:rFonts w:ascii="Times New Roman" w:eastAsia="Calibri" w:hAnsi="Times New Roman"/>
          <w:sz w:val="30"/>
          <w:szCs w:val="30"/>
          <w:lang w:eastAsia="en-US"/>
        </w:rPr>
        <w:t>(Выручка(доход)</w:t>
      </w:r>
      <w:r w:rsidRPr="00635B24">
        <w:rPr>
          <w:rFonts w:ascii="Times New Roman" w:eastAsia="Calibri" w:hAnsi="Times New Roman"/>
          <w:sz w:val="30"/>
          <w:szCs w:val="30"/>
          <w:vertAlign w:val="subscript"/>
          <w:lang w:eastAsia="en-US"/>
        </w:rPr>
        <w:t>1-</w:t>
      </w:r>
      <w:r>
        <w:rPr>
          <w:rFonts w:ascii="Times New Roman" w:eastAsia="Calibri" w:hAnsi="Times New Roman"/>
          <w:sz w:val="30"/>
          <w:szCs w:val="30"/>
          <w:vertAlign w:val="subscript"/>
          <w:lang w:eastAsia="en-US"/>
        </w:rPr>
        <w:t>4</w:t>
      </w:r>
      <w:r w:rsidRPr="00635B24">
        <w:rPr>
          <w:rFonts w:ascii="Times New Roman" w:eastAsia="Calibri" w:hAnsi="Times New Roman"/>
          <w:sz w:val="30"/>
          <w:szCs w:val="30"/>
          <w:vertAlign w:val="subscript"/>
          <w:lang w:eastAsia="en-US"/>
        </w:rPr>
        <w:t>кв</w:t>
      </w:r>
      <w:r w:rsidRPr="00635B24">
        <w:rPr>
          <w:rFonts w:ascii="Times New Roman" w:eastAsia="Calibri" w:hAnsi="Times New Roman"/>
          <w:sz w:val="30"/>
          <w:szCs w:val="30"/>
          <w:lang w:eastAsia="en-US"/>
        </w:rPr>
        <w:t xml:space="preserve"> – Уменьшения</w:t>
      </w:r>
      <w:r w:rsidRPr="00635B24">
        <w:rPr>
          <w:rFonts w:ascii="Times New Roman" w:eastAsia="Calibri" w:hAnsi="Times New Roman"/>
          <w:sz w:val="30"/>
          <w:szCs w:val="30"/>
          <w:vertAlign w:val="subscript"/>
          <w:lang w:eastAsia="en-US"/>
        </w:rPr>
        <w:t>1-</w:t>
      </w:r>
      <w:r>
        <w:rPr>
          <w:rFonts w:ascii="Times New Roman" w:eastAsia="Calibri" w:hAnsi="Times New Roman"/>
          <w:sz w:val="30"/>
          <w:szCs w:val="30"/>
          <w:vertAlign w:val="subscript"/>
          <w:lang w:eastAsia="en-US"/>
        </w:rPr>
        <w:t>4</w:t>
      </w:r>
      <w:r w:rsidRPr="00635B24">
        <w:rPr>
          <w:rFonts w:ascii="Times New Roman" w:eastAsia="Calibri" w:hAnsi="Times New Roman"/>
          <w:sz w:val="30"/>
          <w:szCs w:val="30"/>
          <w:vertAlign w:val="subscript"/>
          <w:lang w:eastAsia="en-US"/>
        </w:rPr>
        <w:t>кв</w:t>
      </w:r>
      <w:r w:rsidRPr="00635B24">
        <w:rPr>
          <w:rFonts w:ascii="Times New Roman" w:eastAsia="Calibri" w:hAnsi="Times New Roman"/>
          <w:sz w:val="30"/>
          <w:szCs w:val="30"/>
          <w:lang w:eastAsia="en-US"/>
        </w:rPr>
        <w:t>) – (Выручка(доход)</w:t>
      </w:r>
      <w:r w:rsidRPr="00635B24">
        <w:rPr>
          <w:rFonts w:ascii="Times New Roman" w:eastAsia="Calibri" w:hAnsi="Times New Roman"/>
          <w:sz w:val="30"/>
          <w:szCs w:val="30"/>
          <w:vertAlign w:val="subscript"/>
          <w:lang w:eastAsia="en-US"/>
        </w:rPr>
        <w:t>1</w:t>
      </w:r>
      <w:r>
        <w:rPr>
          <w:rFonts w:ascii="Times New Roman" w:eastAsia="Calibri" w:hAnsi="Times New Roman"/>
          <w:sz w:val="30"/>
          <w:szCs w:val="30"/>
          <w:vertAlign w:val="subscript"/>
          <w:lang w:eastAsia="en-US"/>
        </w:rPr>
        <w:t>-3к</w:t>
      </w:r>
      <w:r w:rsidRPr="00635B24">
        <w:rPr>
          <w:rFonts w:ascii="Times New Roman" w:eastAsia="Calibri" w:hAnsi="Times New Roman"/>
          <w:sz w:val="30"/>
          <w:szCs w:val="30"/>
          <w:vertAlign w:val="subscript"/>
          <w:lang w:eastAsia="en-US"/>
        </w:rPr>
        <w:t>в</w:t>
      </w:r>
      <w:r w:rsidRPr="00635B24">
        <w:rPr>
          <w:rFonts w:ascii="Times New Roman" w:eastAsia="Calibri" w:hAnsi="Times New Roman"/>
          <w:sz w:val="30"/>
          <w:szCs w:val="30"/>
          <w:lang w:eastAsia="en-US"/>
        </w:rPr>
        <w:t xml:space="preserve"> – Уменьшения</w:t>
      </w:r>
      <w:r w:rsidRPr="00635B24">
        <w:rPr>
          <w:rFonts w:ascii="Times New Roman" w:eastAsia="Calibri" w:hAnsi="Times New Roman"/>
          <w:sz w:val="30"/>
          <w:szCs w:val="30"/>
          <w:vertAlign w:val="subscript"/>
          <w:lang w:eastAsia="en-US"/>
        </w:rPr>
        <w:t>1</w:t>
      </w:r>
      <w:r>
        <w:rPr>
          <w:rFonts w:ascii="Times New Roman" w:eastAsia="Calibri" w:hAnsi="Times New Roman"/>
          <w:sz w:val="30"/>
          <w:szCs w:val="30"/>
          <w:vertAlign w:val="subscript"/>
          <w:lang w:eastAsia="en-US"/>
        </w:rPr>
        <w:t>-3</w:t>
      </w:r>
      <w:r w:rsidRPr="00635B24">
        <w:rPr>
          <w:rFonts w:ascii="Times New Roman" w:eastAsia="Calibri" w:hAnsi="Times New Roman"/>
          <w:sz w:val="30"/>
          <w:szCs w:val="30"/>
          <w:vertAlign w:val="subscript"/>
          <w:lang w:eastAsia="en-US"/>
        </w:rPr>
        <w:t>кв</w:t>
      </w:r>
      <w:r w:rsidRPr="00635B24">
        <w:rPr>
          <w:rFonts w:ascii="Times New Roman" w:eastAsia="Calibri" w:hAnsi="Times New Roman"/>
          <w:sz w:val="30"/>
          <w:szCs w:val="30"/>
          <w:lang w:eastAsia="en-US"/>
        </w:rPr>
        <w:t>)</w:t>
      </w:r>
      <w:r>
        <w:rPr>
          <w:rFonts w:ascii="Times New Roman" w:eastAsia="Calibri" w:hAnsi="Times New Roman"/>
          <w:sz w:val="30"/>
          <w:szCs w:val="30"/>
          <w:lang w:eastAsia="en-US"/>
        </w:rPr>
        <w:t>)</w:t>
      </w:r>
      <w:r w:rsidRPr="00635B24">
        <w:rPr>
          <w:rFonts w:ascii="Times New Roman" w:eastAsia="Calibri" w:hAnsi="Times New Roman"/>
          <w:sz w:val="30"/>
          <w:szCs w:val="30"/>
          <w:lang w:eastAsia="en-US"/>
        </w:rPr>
        <w:t xml:space="preserve"> * 1 %</w:t>
      </w:r>
    </w:p>
    <w:p w14:paraId="2659C034" w14:textId="76688FD1" w:rsidR="00D40E89" w:rsidRPr="00635B24" w:rsidRDefault="00D40E89" w:rsidP="00D40E89">
      <w:pPr>
        <w:spacing w:after="200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>
        <w:rPr>
          <w:rFonts w:ascii="Times New Roman" w:eastAsia="Calibri" w:hAnsi="Times New Roman"/>
          <w:sz w:val="30"/>
          <w:szCs w:val="30"/>
          <w:lang w:eastAsia="en-US"/>
        </w:rPr>
        <w:t>Пример расчета отчислений за 4 квартал 202</w:t>
      </w:r>
      <w:r w:rsidR="00EE0462">
        <w:rPr>
          <w:rFonts w:ascii="Times New Roman" w:eastAsia="Calibri" w:hAnsi="Times New Roman"/>
          <w:sz w:val="30"/>
          <w:szCs w:val="30"/>
          <w:lang w:eastAsia="en-US"/>
        </w:rPr>
        <w:t>4</w:t>
      </w:r>
      <w:r>
        <w:rPr>
          <w:rFonts w:ascii="Times New Roman" w:eastAsia="Calibri" w:hAnsi="Times New Roman"/>
          <w:sz w:val="30"/>
          <w:szCs w:val="30"/>
          <w:lang w:eastAsia="en-US"/>
        </w:rPr>
        <w:t xml:space="preserve"> г.</w:t>
      </w:r>
      <w:r w:rsidRPr="00635B24">
        <w:rPr>
          <w:rFonts w:ascii="Times New Roman" w:eastAsia="Calibri" w:hAnsi="Times New Roman"/>
          <w:sz w:val="30"/>
          <w:szCs w:val="30"/>
          <w:lang w:eastAsia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0"/>
        <w:gridCol w:w="3453"/>
        <w:gridCol w:w="2772"/>
      </w:tblGrid>
      <w:tr w:rsidR="00D40E89" w:rsidRPr="00635B24" w14:paraId="0A8E7D6E" w14:textId="77777777" w:rsidTr="00C24896">
        <w:tc>
          <w:tcPr>
            <w:tcW w:w="3630" w:type="dxa"/>
          </w:tcPr>
          <w:p w14:paraId="5C2F53CB" w14:textId="77777777" w:rsidR="00D40E89" w:rsidRPr="00635B24" w:rsidRDefault="00D40E89" w:rsidP="00D40E89">
            <w:pPr>
              <w:jc w:val="both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 xml:space="preserve">База для расчета отчислений за 1 – </w:t>
            </w:r>
            <w:r>
              <w:rPr>
                <w:rFonts w:ascii="Times New Roman" w:eastAsia="Calibri" w:hAnsi="Times New Roman"/>
                <w:sz w:val="22"/>
                <w:lang w:eastAsia="en-US"/>
              </w:rPr>
              <w:t>4</w:t>
            </w: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 xml:space="preserve"> квартал</w:t>
            </w:r>
            <w:r>
              <w:rPr>
                <w:rFonts w:ascii="Times New Roman" w:eastAsia="Calibri" w:hAnsi="Times New Roman"/>
                <w:sz w:val="22"/>
                <w:lang w:eastAsia="en-US"/>
              </w:rPr>
              <w:t>ы</w:t>
            </w: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 xml:space="preserve"> (нарастающим итогом)</w:t>
            </w:r>
          </w:p>
        </w:tc>
        <w:tc>
          <w:tcPr>
            <w:tcW w:w="3453" w:type="dxa"/>
          </w:tcPr>
          <w:p w14:paraId="1EAE88D6" w14:textId="6B4002DE" w:rsidR="00D40E89" w:rsidRPr="00635B24" w:rsidRDefault="00D40E89" w:rsidP="00C24896">
            <w:pPr>
              <w:jc w:val="both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>= строка 01 + строка 03 + строка 04 + строка 05 – строка 06</w:t>
            </w:r>
          </w:p>
        </w:tc>
        <w:tc>
          <w:tcPr>
            <w:tcW w:w="2772" w:type="dxa"/>
          </w:tcPr>
          <w:p w14:paraId="28C43769" w14:textId="65094284" w:rsidR="00D40E89" w:rsidRPr="00635B24" w:rsidRDefault="00D40E89" w:rsidP="00D40E89">
            <w:pPr>
              <w:jc w:val="both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>ведомственный отчет за январь –</w:t>
            </w:r>
            <w:r>
              <w:rPr>
                <w:rFonts w:ascii="Times New Roman" w:eastAsia="Calibri" w:hAnsi="Times New Roman"/>
                <w:sz w:val="22"/>
                <w:lang w:eastAsia="en-US"/>
              </w:rPr>
              <w:t xml:space="preserve"> декабрь</w:t>
            </w: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 xml:space="preserve"> 202</w:t>
            </w:r>
            <w:r w:rsidR="00EE0462">
              <w:rPr>
                <w:rFonts w:ascii="Times New Roman" w:eastAsia="Calibri" w:hAnsi="Times New Roman"/>
                <w:sz w:val="22"/>
                <w:lang w:eastAsia="en-US"/>
              </w:rPr>
              <w:t>4</w:t>
            </w: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 xml:space="preserve"> г.</w:t>
            </w:r>
          </w:p>
        </w:tc>
      </w:tr>
      <w:tr w:rsidR="00D40E89" w:rsidRPr="00635B24" w14:paraId="16927D21" w14:textId="77777777" w:rsidTr="00C24896">
        <w:tc>
          <w:tcPr>
            <w:tcW w:w="3630" w:type="dxa"/>
          </w:tcPr>
          <w:p w14:paraId="176EA6FA" w14:textId="1CBCC2C9" w:rsidR="00D40E89" w:rsidRPr="00635B24" w:rsidRDefault="00D40E89" w:rsidP="00D40E89">
            <w:pPr>
              <w:jc w:val="both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>База для расчета отчислений за 1</w:t>
            </w:r>
            <w:r>
              <w:rPr>
                <w:rFonts w:ascii="Times New Roman" w:eastAsia="Calibri" w:hAnsi="Times New Roman"/>
                <w:sz w:val="22"/>
                <w:lang w:eastAsia="en-US"/>
              </w:rPr>
              <w:t xml:space="preserve"> – 3</w:t>
            </w:r>
            <w:r w:rsidR="006B73BA">
              <w:rPr>
                <w:rFonts w:ascii="Times New Roman" w:eastAsia="Calibri" w:hAnsi="Times New Roman"/>
                <w:sz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lang w:eastAsia="en-US"/>
              </w:rPr>
              <w:t>ква</w:t>
            </w: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>ртал</w:t>
            </w:r>
            <w:r>
              <w:rPr>
                <w:rFonts w:ascii="Times New Roman" w:eastAsia="Calibri" w:hAnsi="Times New Roman"/>
                <w:sz w:val="22"/>
                <w:lang w:eastAsia="en-US"/>
              </w:rPr>
              <w:t>ы</w:t>
            </w:r>
          </w:p>
        </w:tc>
        <w:tc>
          <w:tcPr>
            <w:tcW w:w="3453" w:type="dxa"/>
          </w:tcPr>
          <w:p w14:paraId="0B087946" w14:textId="1526052C" w:rsidR="00D40E89" w:rsidRPr="00635B24" w:rsidRDefault="00D40E89" w:rsidP="00C24896">
            <w:pPr>
              <w:jc w:val="both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>= строка 01 + строка 03 + строка 04 + строка 05 – строка 06</w:t>
            </w:r>
          </w:p>
        </w:tc>
        <w:tc>
          <w:tcPr>
            <w:tcW w:w="2772" w:type="dxa"/>
          </w:tcPr>
          <w:p w14:paraId="5F212B99" w14:textId="370CDF5B" w:rsidR="00D40E89" w:rsidRPr="00635B24" w:rsidRDefault="00D40E89" w:rsidP="00D40E89">
            <w:pPr>
              <w:jc w:val="both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 xml:space="preserve">ведомственный отчет за январь – </w:t>
            </w:r>
            <w:r>
              <w:rPr>
                <w:rFonts w:ascii="Times New Roman" w:eastAsia="Calibri" w:hAnsi="Times New Roman"/>
                <w:sz w:val="22"/>
                <w:lang w:eastAsia="en-US"/>
              </w:rPr>
              <w:t>сентябрь</w:t>
            </w: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 xml:space="preserve"> 202</w:t>
            </w:r>
            <w:r w:rsidR="00EE0462">
              <w:rPr>
                <w:rFonts w:ascii="Times New Roman" w:eastAsia="Calibri" w:hAnsi="Times New Roman"/>
                <w:sz w:val="22"/>
                <w:lang w:eastAsia="en-US"/>
              </w:rPr>
              <w:t>4</w:t>
            </w: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 xml:space="preserve"> г.</w:t>
            </w:r>
          </w:p>
        </w:tc>
      </w:tr>
      <w:tr w:rsidR="00D40E89" w:rsidRPr="00635B24" w14:paraId="70EE49AC" w14:textId="77777777" w:rsidTr="00C24896">
        <w:tc>
          <w:tcPr>
            <w:tcW w:w="3630" w:type="dxa"/>
          </w:tcPr>
          <w:p w14:paraId="0CD707B9" w14:textId="77777777" w:rsidR="00D40E89" w:rsidRPr="00635B24" w:rsidRDefault="00D40E89" w:rsidP="00D40E89">
            <w:pPr>
              <w:jc w:val="both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 xml:space="preserve">База для расчета отчислений за </w:t>
            </w:r>
            <w:r>
              <w:rPr>
                <w:rFonts w:ascii="Times New Roman" w:eastAsia="Calibri" w:hAnsi="Times New Roman"/>
                <w:sz w:val="22"/>
                <w:lang w:eastAsia="en-US"/>
              </w:rPr>
              <w:t>4</w:t>
            </w: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 xml:space="preserve"> квартал </w:t>
            </w:r>
          </w:p>
        </w:tc>
        <w:tc>
          <w:tcPr>
            <w:tcW w:w="3453" w:type="dxa"/>
          </w:tcPr>
          <w:p w14:paraId="3050088B" w14:textId="77777777" w:rsidR="00D40E89" w:rsidRPr="00635B24" w:rsidRDefault="00D40E89" w:rsidP="00D40E89">
            <w:pPr>
              <w:jc w:val="both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>= База для расчета отчислений за 1–</w:t>
            </w:r>
            <w:r>
              <w:rPr>
                <w:rFonts w:ascii="Times New Roman" w:eastAsia="Calibri" w:hAnsi="Times New Roman"/>
                <w:sz w:val="22"/>
                <w:lang w:eastAsia="en-US"/>
              </w:rPr>
              <w:t>4</w:t>
            </w: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 xml:space="preserve"> квартал</w:t>
            </w:r>
            <w:r>
              <w:rPr>
                <w:rFonts w:ascii="Times New Roman" w:eastAsia="Calibri" w:hAnsi="Times New Roman"/>
                <w:sz w:val="22"/>
                <w:lang w:eastAsia="en-US"/>
              </w:rPr>
              <w:t>ы</w:t>
            </w: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 xml:space="preserve"> (нарастающим итогом) – База для расчета отчислений за 1</w:t>
            </w:r>
            <w:r>
              <w:rPr>
                <w:rFonts w:ascii="Times New Roman" w:eastAsia="Calibri" w:hAnsi="Times New Roman"/>
                <w:sz w:val="22"/>
                <w:lang w:eastAsia="en-US"/>
              </w:rPr>
              <w:t>–3</w:t>
            </w: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 xml:space="preserve"> квартал</w:t>
            </w:r>
            <w:r>
              <w:rPr>
                <w:rFonts w:ascii="Times New Roman" w:eastAsia="Calibri" w:hAnsi="Times New Roman"/>
                <w:sz w:val="22"/>
                <w:lang w:eastAsia="en-US"/>
              </w:rPr>
              <w:t>ы</w:t>
            </w:r>
          </w:p>
        </w:tc>
        <w:tc>
          <w:tcPr>
            <w:tcW w:w="2772" w:type="dxa"/>
          </w:tcPr>
          <w:p w14:paraId="09648927" w14:textId="77777777" w:rsidR="00D40E89" w:rsidRPr="00635B24" w:rsidRDefault="00D40E89" w:rsidP="00C24896">
            <w:pPr>
              <w:jc w:val="both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705559">
              <w:rPr>
                <w:rFonts w:ascii="Times New Roman" w:eastAsia="Calibri" w:hAnsi="Times New Roman"/>
                <w:sz w:val="22"/>
                <w:lang w:eastAsia="en-US"/>
              </w:rPr>
              <w:t>для расчета используются Базы</w:t>
            </w:r>
            <w:r>
              <w:rPr>
                <w:rFonts w:ascii="Times New Roman" w:eastAsia="Calibri" w:hAnsi="Times New Roman"/>
                <w:sz w:val="22"/>
                <w:lang w:eastAsia="en-US"/>
              </w:rPr>
              <w:t>,</w:t>
            </w:r>
            <w:r w:rsidRPr="00705559">
              <w:rPr>
                <w:rFonts w:ascii="Times New Roman" w:eastAsia="Calibri" w:hAnsi="Times New Roman"/>
                <w:sz w:val="22"/>
                <w:lang w:eastAsia="en-US"/>
              </w:rPr>
              <w:t xml:space="preserve"> указанные выше</w:t>
            </w:r>
          </w:p>
        </w:tc>
      </w:tr>
      <w:tr w:rsidR="00D40E89" w:rsidRPr="00635B24" w14:paraId="1A4EC072" w14:textId="77777777" w:rsidTr="00C24896">
        <w:trPr>
          <w:trHeight w:val="747"/>
        </w:trPr>
        <w:tc>
          <w:tcPr>
            <w:tcW w:w="3630" w:type="dxa"/>
          </w:tcPr>
          <w:p w14:paraId="008D47A5" w14:textId="77777777" w:rsidR="00D40E89" w:rsidRPr="00635B24" w:rsidRDefault="00D40E89" w:rsidP="00D40E89">
            <w:pPr>
              <w:jc w:val="both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 xml:space="preserve">Отчисления за </w:t>
            </w:r>
            <w:r>
              <w:rPr>
                <w:rFonts w:ascii="Times New Roman" w:eastAsia="Calibri" w:hAnsi="Times New Roman"/>
                <w:sz w:val="22"/>
                <w:lang w:eastAsia="en-US"/>
              </w:rPr>
              <w:t>4</w:t>
            </w: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 xml:space="preserve"> квартал к уплате</w:t>
            </w:r>
          </w:p>
        </w:tc>
        <w:tc>
          <w:tcPr>
            <w:tcW w:w="3453" w:type="dxa"/>
          </w:tcPr>
          <w:p w14:paraId="470237AB" w14:textId="77777777" w:rsidR="00D40E89" w:rsidRPr="00635B24" w:rsidRDefault="00D40E89" w:rsidP="00D40E89">
            <w:pPr>
              <w:jc w:val="both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 xml:space="preserve">= 1 % * </w:t>
            </w:r>
            <w:r>
              <w:rPr>
                <w:rFonts w:ascii="Times New Roman" w:eastAsia="Calibri" w:hAnsi="Times New Roman"/>
                <w:sz w:val="22"/>
                <w:lang w:eastAsia="en-US"/>
              </w:rPr>
              <w:t>База для расчета отчислений за 4</w:t>
            </w: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 xml:space="preserve"> квартал</w:t>
            </w:r>
          </w:p>
        </w:tc>
        <w:tc>
          <w:tcPr>
            <w:tcW w:w="2772" w:type="dxa"/>
          </w:tcPr>
          <w:p w14:paraId="3B1E73D7" w14:textId="7DC0830A" w:rsidR="00D40E89" w:rsidRPr="00635B24" w:rsidRDefault="00D40E89" w:rsidP="00D40E89">
            <w:pPr>
              <w:jc w:val="both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705559">
              <w:rPr>
                <w:rFonts w:ascii="Times New Roman" w:eastAsia="Calibri" w:hAnsi="Times New Roman"/>
                <w:sz w:val="22"/>
                <w:lang w:eastAsia="en-US"/>
              </w:rPr>
              <w:t xml:space="preserve">строка 14  ведомственного отчета за январь – </w:t>
            </w:r>
            <w:r>
              <w:rPr>
                <w:rFonts w:ascii="Times New Roman" w:eastAsia="Calibri" w:hAnsi="Times New Roman"/>
                <w:sz w:val="22"/>
                <w:lang w:eastAsia="en-US"/>
              </w:rPr>
              <w:t xml:space="preserve">декабрь </w:t>
            </w:r>
            <w:r w:rsidRPr="00705559">
              <w:rPr>
                <w:rFonts w:ascii="Times New Roman" w:eastAsia="Calibri" w:hAnsi="Times New Roman"/>
                <w:sz w:val="22"/>
                <w:lang w:eastAsia="en-US"/>
              </w:rPr>
              <w:t>202</w:t>
            </w:r>
            <w:r w:rsidR="00EE0462">
              <w:rPr>
                <w:rFonts w:ascii="Times New Roman" w:eastAsia="Calibri" w:hAnsi="Times New Roman"/>
                <w:sz w:val="22"/>
                <w:lang w:eastAsia="en-US"/>
              </w:rPr>
              <w:t>4</w:t>
            </w:r>
            <w:r w:rsidRPr="00705559">
              <w:rPr>
                <w:rFonts w:ascii="Times New Roman" w:eastAsia="Calibri" w:hAnsi="Times New Roman"/>
                <w:sz w:val="22"/>
                <w:lang w:eastAsia="en-US"/>
              </w:rPr>
              <w:t xml:space="preserve"> г</w:t>
            </w:r>
            <w:r>
              <w:rPr>
                <w:rFonts w:ascii="Times New Roman" w:eastAsia="Calibri" w:hAnsi="Times New Roman"/>
                <w:sz w:val="22"/>
                <w:lang w:eastAsia="en-US"/>
              </w:rPr>
              <w:t>.</w:t>
            </w:r>
          </w:p>
        </w:tc>
      </w:tr>
    </w:tbl>
    <w:p w14:paraId="5A3997E0" w14:textId="77777777" w:rsidR="00024D31" w:rsidRDefault="00024D31" w:rsidP="00672AD7"/>
    <w:sectPr w:rsidR="00024D31" w:rsidSect="00E727D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EA9"/>
    <w:rsid w:val="00024D31"/>
    <w:rsid w:val="000277EC"/>
    <w:rsid w:val="00093193"/>
    <w:rsid w:val="001216A2"/>
    <w:rsid w:val="001857E6"/>
    <w:rsid w:val="001D35E0"/>
    <w:rsid w:val="001F4896"/>
    <w:rsid w:val="00252162"/>
    <w:rsid w:val="00294B11"/>
    <w:rsid w:val="002A1D0F"/>
    <w:rsid w:val="003C4EA9"/>
    <w:rsid w:val="003C7CFA"/>
    <w:rsid w:val="003F3537"/>
    <w:rsid w:val="004B0163"/>
    <w:rsid w:val="005E29D4"/>
    <w:rsid w:val="0061627B"/>
    <w:rsid w:val="00635B24"/>
    <w:rsid w:val="00666B68"/>
    <w:rsid w:val="00672AD7"/>
    <w:rsid w:val="006B25E2"/>
    <w:rsid w:val="006B73BA"/>
    <w:rsid w:val="006D12AF"/>
    <w:rsid w:val="00705559"/>
    <w:rsid w:val="00740783"/>
    <w:rsid w:val="00777E15"/>
    <w:rsid w:val="00783972"/>
    <w:rsid w:val="007B0BC8"/>
    <w:rsid w:val="008179FB"/>
    <w:rsid w:val="00837C5E"/>
    <w:rsid w:val="00860076"/>
    <w:rsid w:val="00890F1F"/>
    <w:rsid w:val="0090638C"/>
    <w:rsid w:val="009168C2"/>
    <w:rsid w:val="00917A13"/>
    <w:rsid w:val="009269BF"/>
    <w:rsid w:val="00A53B2A"/>
    <w:rsid w:val="00A568E1"/>
    <w:rsid w:val="00AA678C"/>
    <w:rsid w:val="00B12059"/>
    <w:rsid w:val="00B25867"/>
    <w:rsid w:val="00B55F29"/>
    <w:rsid w:val="00BB2202"/>
    <w:rsid w:val="00BC2D42"/>
    <w:rsid w:val="00BC52D0"/>
    <w:rsid w:val="00C76AA4"/>
    <w:rsid w:val="00CC70BA"/>
    <w:rsid w:val="00CE2503"/>
    <w:rsid w:val="00D40E89"/>
    <w:rsid w:val="00D73546"/>
    <w:rsid w:val="00D73570"/>
    <w:rsid w:val="00DB57EC"/>
    <w:rsid w:val="00DC51C5"/>
    <w:rsid w:val="00E22EF4"/>
    <w:rsid w:val="00E235D0"/>
    <w:rsid w:val="00E4471F"/>
    <w:rsid w:val="00E727D6"/>
    <w:rsid w:val="00EE0462"/>
    <w:rsid w:val="00EE51B5"/>
    <w:rsid w:val="00F23156"/>
    <w:rsid w:val="00FA33BE"/>
    <w:rsid w:val="00FA3E5B"/>
    <w:rsid w:val="00FD6F9B"/>
    <w:rsid w:val="00FF0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01605"/>
  <w15:docId w15:val="{37E21599-45C8-4C3F-8710-8FE5AFBA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F1F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derpoint">
    <w:name w:val="underpoint"/>
    <w:basedOn w:val="a"/>
    <w:rsid w:val="004B0163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table" w:styleId="a3">
    <w:name w:val="Table Grid"/>
    <w:basedOn w:val="a1"/>
    <w:uiPriority w:val="59"/>
    <w:rsid w:val="00635B24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8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8D517B3AD945C7929C3DBBB30B643B993C729428BB1EF15B2C7AE57A90EA1B4B7AF84A5CB01308875CA364C6w0Y7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8D517B3AD945C7929C3DBBB30B643B993C729428BB1EF15B2C7AE57A90EA1B4B7AF84A5CB01308875CA364C6w0Y7L" TargetMode="External"/><Relationship Id="rId5" Type="http://schemas.openxmlformats.org/officeDocument/2006/relationships/hyperlink" Target="consultantplus://offline/ref=728D517B3AD945C7929C3DBBB30B643B993C729428BB1EF15B2C7AE57A90EA1B4B7AF84A5CB01308875CA364C6w0Y7L" TargetMode="External"/><Relationship Id="rId4" Type="http://schemas.openxmlformats.org/officeDocument/2006/relationships/hyperlink" Target="consultantplus://offline/ref=728D517B3AD945C7929C3DBBB30B643B993C729428BB1EF15B2C7AE57A90EA1B4B7AF84A5CB01308875CA364C6w0Y7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Germanovich</dc:creator>
  <cp:lastModifiedBy>Германович Оксана Ивановна</cp:lastModifiedBy>
  <cp:revision>24</cp:revision>
  <cp:lastPrinted>2020-10-14T07:23:00Z</cp:lastPrinted>
  <dcterms:created xsi:type="dcterms:W3CDTF">2022-07-01T10:59:00Z</dcterms:created>
  <dcterms:modified xsi:type="dcterms:W3CDTF">2024-03-29T13:39:00Z</dcterms:modified>
</cp:coreProperties>
</file>